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8AA" w:rsidRDefault="00AC5A4F" w:rsidP="00C348AA">
      <w:pPr>
        <w:jc w:val="center"/>
        <w:rPr>
          <w:rFonts w:ascii="Verdana" w:hAnsi="Verdana"/>
        </w:rPr>
      </w:pPr>
      <w:r w:rsidRPr="00AC5A4F">
        <w:rPr>
          <w:rFonts w:ascii="Verdana" w:hAnsi="Verdana"/>
        </w:rPr>
        <w:pict>
          <v:rect id="_x0000_i1025" style="width:0;height:1.5pt" o:hralign="center" o:hrstd="t" o:hr="t" fillcolor="#aca899" stroked="f"/>
        </w:pict>
      </w:r>
    </w:p>
    <w:p w:rsidR="00C348AA" w:rsidRDefault="00C348AA" w:rsidP="00C348AA">
      <w:pPr>
        <w:pStyle w:val="line"/>
        <w:jc w:val="center"/>
        <w:rPr>
          <w:rFonts w:ascii="Verdana" w:hAnsi="Verdana"/>
        </w:rPr>
      </w:pPr>
    </w:p>
    <w:tbl>
      <w:tblPr>
        <w:tblStyle w:val="TableGrid1"/>
        <w:tblW w:w="8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00"/>
        <w:gridCol w:w="3350"/>
        <w:gridCol w:w="2330"/>
      </w:tblGrid>
      <w:tr w:rsidR="00211E44" w:rsidRPr="00211E44" w:rsidTr="00763F65">
        <w:trPr>
          <w:cantSplit/>
        </w:trPr>
        <w:sdt>
          <w:sdtPr>
            <w:rPr>
              <w:color w:val="648DC6"/>
              <w:spacing w:val="5"/>
              <w:kern w:val="28"/>
              <w:sz w:val="48"/>
              <w:szCs w:val="48"/>
            </w:rPr>
            <w:alias w:val="Title"/>
            <w:id w:val="105042241"/>
            <w:placeholder>
              <w:docPart w:val="3D22249FC8A044F7AE6EAE49E121B7BF"/>
            </w:placeholder>
            <w:dataBinding w:prefixMappings="xmlns:ns0='http://purl.org/dc/elements/1.1/' xmlns:ns1='http://schemas.openxmlformats.org/package/2006/metadata/core-properties' " w:xpath="/ns1:coreProperties[1]/ns0:title[1]" w:storeItemID="{6C3C8BC8-F283-45AE-878A-BAB7291924A1}"/>
            <w:text/>
          </w:sdtPr>
          <w:sdtContent>
            <w:tc>
              <w:tcPr>
                <w:tcW w:w="0" w:type="auto"/>
                <w:gridSpan w:val="2"/>
                <w:vMerge w:val="restart"/>
                <w:tcBorders>
                  <w:top w:val="single" w:sz="4" w:space="0" w:color="6E6E6E"/>
                </w:tcBorders>
                <w:tcMar>
                  <w:top w:w="115" w:type="dxa"/>
                  <w:left w:w="58" w:type="dxa"/>
                  <w:bottom w:w="115" w:type="dxa"/>
                  <w:right w:w="58" w:type="dxa"/>
                </w:tcMar>
                <w:vAlign w:val="center"/>
              </w:tcPr>
              <w:p w:rsidR="00211E44" w:rsidRPr="00211E44" w:rsidRDefault="00211E44" w:rsidP="00211E44">
                <w:pPr>
                  <w:contextualSpacing/>
                  <w:rPr>
                    <w:color w:val="648DC6"/>
                    <w:spacing w:val="5"/>
                    <w:kern w:val="28"/>
                    <w:sz w:val="48"/>
                    <w:szCs w:val="48"/>
                  </w:rPr>
                </w:pPr>
                <w:r>
                  <w:rPr>
                    <w:color w:val="648DC6"/>
                    <w:spacing w:val="5"/>
                    <w:kern w:val="28"/>
                    <w:sz w:val="48"/>
                    <w:szCs w:val="48"/>
                    <w:lang w:val="en-IN"/>
                  </w:rPr>
                  <w:t>Product Requirements Document</w:t>
                </w:r>
              </w:p>
            </w:tc>
          </w:sdtContent>
        </w:sdt>
        <w:sdt>
          <w:sdtPr>
            <w:rPr>
              <w:sz w:val="21"/>
              <w:szCs w:val="24"/>
            </w:rPr>
            <w:alias w:val="Company"/>
            <w:id w:val="105042243"/>
            <w:placeholder>
              <w:docPart w:val="EE05C10CB7C24B07A1C163B5B50EDABE"/>
            </w:placeholder>
            <w:dataBinding w:prefixMappings="xmlns:ns0='http://schemas.openxmlformats.org/officeDocument/2006/extended-properties' " w:xpath="/ns0:Properties[1]/ns0:Company[1]" w:storeItemID="{6668398D-A668-4E3E-A5EB-62B293D839F1}"/>
            <w:text/>
          </w:sdtPr>
          <w:sdtContent>
            <w:tc>
              <w:tcPr>
                <w:tcW w:w="1358" w:type="pct"/>
                <w:tcBorders>
                  <w:top w:val="single" w:sz="4" w:space="0" w:color="6E6E6E"/>
                </w:tcBorders>
                <w:vAlign w:val="bottom"/>
              </w:tcPr>
              <w:p w:rsidR="00211E44" w:rsidRPr="00211E44" w:rsidRDefault="00763F65" w:rsidP="00763F65">
                <w:pPr>
                  <w:jc w:val="center"/>
                  <w:rPr>
                    <w:rFonts w:ascii="Cambria" w:hAnsi="Cambria"/>
                    <w:sz w:val="20"/>
                    <w:szCs w:val="24"/>
                  </w:rPr>
                </w:pPr>
                <w:r>
                  <w:rPr>
                    <w:sz w:val="21"/>
                    <w:szCs w:val="24"/>
                  </w:rPr>
                  <w:t>Cisco Systems Inc.</w:t>
                </w:r>
              </w:p>
            </w:tc>
          </w:sdtContent>
        </w:sdt>
      </w:tr>
      <w:tr w:rsidR="00211E44" w:rsidRPr="00211E44" w:rsidTr="00763F65">
        <w:trPr>
          <w:cantSplit/>
        </w:trPr>
        <w:tc>
          <w:tcPr>
            <w:tcW w:w="0" w:type="auto"/>
            <w:gridSpan w:val="2"/>
            <w:vMerge/>
            <w:tcBorders>
              <w:bottom w:val="single" w:sz="4" w:space="0" w:color="6E6E6E"/>
            </w:tcBorders>
            <w:tcMar>
              <w:top w:w="115" w:type="dxa"/>
              <w:left w:w="58" w:type="dxa"/>
              <w:bottom w:w="115" w:type="dxa"/>
              <w:right w:w="115" w:type="dxa"/>
            </w:tcMar>
          </w:tcPr>
          <w:p w:rsidR="00211E44" w:rsidRPr="00211E44" w:rsidRDefault="00211E44" w:rsidP="00211E44">
            <w:pPr>
              <w:contextualSpacing/>
              <w:rPr>
                <w:color w:val="648DC6"/>
                <w:spacing w:val="5"/>
                <w:kern w:val="28"/>
                <w:sz w:val="48"/>
                <w:szCs w:val="48"/>
              </w:rPr>
            </w:pPr>
          </w:p>
        </w:tc>
        <w:sdt>
          <w:sdtPr>
            <w:rPr>
              <w:sz w:val="21"/>
              <w:szCs w:val="24"/>
            </w:rPr>
            <w:alias w:val="Your logo here"/>
            <w:tag w:val="Your logo here"/>
            <w:id w:val="87572294"/>
            <w:showingPlcHdr/>
            <w:picture/>
          </w:sdtPr>
          <w:sdtContent>
            <w:tc>
              <w:tcPr>
                <w:tcW w:w="1358" w:type="pct"/>
                <w:tcBorders>
                  <w:bottom w:val="single" w:sz="4" w:space="0" w:color="6E6E6E"/>
                </w:tcBorders>
              </w:tcPr>
              <w:p w:rsidR="00211E44" w:rsidRPr="00211E44" w:rsidRDefault="00211E44" w:rsidP="00211E44">
                <w:pPr>
                  <w:jc w:val="center"/>
                  <w:rPr>
                    <w:sz w:val="21"/>
                    <w:szCs w:val="24"/>
                  </w:rPr>
                </w:pPr>
                <w:r w:rsidRPr="00211E44">
                  <w:rPr>
                    <w:noProof/>
                    <w:sz w:val="21"/>
                    <w:szCs w:val="24"/>
                  </w:rPr>
                  <w:drawing>
                    <wp:inline distT="0" distB="0" distL="0" distR="0">
                      <wp:extent cx="548640" cy="5486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8640" cy="548640"/>
                              </a:xfrm>
                              <a:prstGeom prst="rect">
                                <a:avLst/>
                              </a:prstGeom>
                              <a:noFill/>
                              <a:ln w="9525">
                                <a:noFill/>
                                <a:miter lim="800000"/>
                                <a:headEnd/>
                                <a:tailEnd/>
                              </a:ln>
                            </pic:spPr>
                          </pic:pic>
                        </a:graphicData>
                      </a:graphic>
                    </wp:inline>
                  </w:drawing>
                </w:r>
              </w:p>
            </w:tc>
          </w:sdtContent>
        </w:sdt>
      </w:tr>
      <w:tr w:rsidR="00211E44" w:rsidRPr="00211E44" w:rsidTr="00763F65">
        <w:tc>
          <w:tcPr>
            <w:tcW w:w="0" w:type="auto"/>
            <w:tcBorders>
              <w:top w:val="single" w:sz="4" w:space="0" w:color="6E6E6E"/>
            </w:tcBorders>
            <w:tcMar>
              <w:left w:w="0" w:type="dxa"/>
              <w:right w:w="115" w:type="dxa"/>
            </w:tcMar>
            <w:vAlign w:val="center"/>
          </w:tcPr>
          <w:p w:rsidR="00211E44" w:rsidRPr="00211E44" w:rsidRDefault="00211E44" w:rsidP="00211E44">
            <w:pPr>
              <w:spacing w:before="20"/>
              <w:ind w:left="720"/>
              <w:rPr>
                <w:sz w:val="21"/>
                <w:szCs w:val="24"/>
              </w:rPr>
            </w:pPr>
          </w:p>
        </w:tc>
        <w:tc>
          <w:tcPr>
            <w:tcW w:w="3310" w:type="pct"/>
            <w:gridSpan w:val="2"/>
            <w:tcBorders>
              <w:top w:val="single" w:sz="4" w:space="0" w:color="6E6E6E"/>
            </w:tcBorders>
            <w:vAlign w:val="center"/>
          </w:tcPr>
          <w:p w:rsidR="00211E44" w:rsidRPr="00211E44" w:rsidRDefault="00211E44" w:rsidP="00211E44">
            <w:pPr>
              <w:spacing w:before="20"/>
              <w:rPr>
                <w:sz w:val="21"/>
                <w:szCs w:val="24"/>
              </w:rPr>
            </w:pPr>
          </w:p>
        </w:tc>
      </w:tr>
      <w:tr w:rsidR="00211E44" w:rsidRPr="00211E44" w:rsidTr="00763F65">
        <w:tc>
          <w:tcPr>
            <w:tcW w:w="0" w:type="auto"/>
            <w:tcMar>
              <w:left w:w="0" w:type="dxa"/>
              <w:right w:w="115" w:type="dxa"/>
            </w:tcMar>
            <w:vAlign w:val="center"/>
          </w:tcPr>
          <w:p w:rsidR="00211E44" w:rsidRPr="00211E44" w:rsidRDefault="009B246A" w:rsidP="00211E44">
            <w:pPr>
              <w:ind w:left="598"/>
              <w:rPr>
                <w:sz w:val="21"/>
                <w:szCs w:val="24"/>
              </w:rPr>
            </w:pPr>
            <w:r>
              <w:rPr>
                <w:sz w:val="21"/>
                <w:szCs w:val="21"/>
              </w:rPr>
              <w:t>Version number</w:t>
            </w:r>
            <w:r w:rsidR="00211E44" w:rsidRPr="00211E44">
              <w:rPr>
                <w:sz w:val="21"/>
                <w:szCs w:val="21"/>
              </w:rPr>
              <w:t>:</w:t>
            </w:r>
          </w:p>
        </w:tc>
        <w:sdt>
          <w:sdtPr>
            <w:rPr>
              <w:sz w:val="21"/>
              <w:szCs w:val="24"/>
            </w:rPr>
            <w:id w:val="105042246"/>
          </w:sdtPr>
          <w:sdtContent>
            <w:tc>
              <w:tcPr>
                <w:tcW w:w="3310" w:type="pct"/>
                <w:gridSpan w:val="2"/>
                <w:vAlign w:val="center"/>
              </w:tcPr>
              <w:p w:rsidR="00211E44" w:rsidRPr="00211E44" w:rsidRDefault="009B246A" w:rsidP="009B246A">
                <w:pPr>
                  <w:spacing w:before="20"/>
                  <w:rPr>
                    <w:sz w:val="21"/>
                    <w:szCs w:val="24"/>
                  </w:rPr>
                </w:pPr>
                <w:r>
                  <w:rPr>
                    <w:sz w:val="21"/>
                    <w:szCs w:val="24"/>
                  </w:rPr>
                  <w:t>1.0</w:t>
                </w:r>
              </w:p>
            </w:tc>
          </w:sdtContent>
        </w:sdt>
      </w:tr>
      <w:tr w:rsidR="00211E44" w:rsidRPr="00211E44" w:rsidTr="00763F65">
        <w:tc>
          <w:tcPr>
            <w:tcW w:w="0" w:type="auto"/>
            <w:tcMar>
              <w:left w:w="0" w:type="dxa"/>
              <w:right w:w="115" w:type="dxa"/>
            </w:tcMar>
            <w:vAlign w:val="center"/>
          </w:tcPr>
          <w:p w:rsidR="00211E44" w:rsidRPr="00211E44" w:rsidRDefault="00211E44" w:rsidP="00211E44">
            <w:pPr>
              <w:ind w:left="598"/>
              <w:rPr>
                <w:sz w:val="21"/>
                <w:szCs w:val="24"/>
              </w:rPr>
            </w:pPr>
            <w:r w:rsidRPr="00211E44">
              <w:rPr>
                <w:sz w:val="21"/>
                <w:szCs w:val="21"/>
              </w:rPr>
              <w:t>Prepared by:</w:t>
            </w:r>
          </w:p>
        </w:tc>
        <w:sdt>
          <w:sdtPr>
            <w:rPr>
              <w:sz w:val="21"/>
              <w:szCs w:val="24"/>
            </w:rPr>
            <w:id w:val="9489954"/>
          </w:sdtPr>
          <w:sdtContent>
            <w:tc>
              <w:tcPr>
                <w:tcW w:w="3310" w:type="pct"/>
                <w:gridSpan w:val="2"/>
                <w:vAlign w:val="center"/>
              </w:tcPr>
              <w:p w:rsidR="00211E44" w:rsidRPr="00211E44" w:rsidRDefault="00763F65" w:rsidP="00763F65">
                <w:pPr>
                  <w:spacing w:before="20"/>
                  <w:rPr>
                    <w:sz w:val="21"/>
                    <w:szCs w:val="24"/>
                  </w:rPr>
                </w:pPr>
                <w:r>
                  <w:rPr>
                    <w:sz w:val="21"/>
                    <w:szCs w:val="24"/>
                  </w:rPr>
                  <w:t>Aparajit</w:t>
                </w:r>
              </w:p>
            </w:tc>
          </w:sdtContent>
        </w:sdt>
      </w:tr>
      <w:tr w:rsidR="00211E44" w:rsidRPr="00211E44" w:rsidTr="00763F65">
        <w:tc>
          <w:tcPr>
            <w:tcW w:w="0" w:type="auto"/>
            <w:tcMar>
              <w:left w:w="0" w:type="dxa"/>
              <w:right w:w="115" w:type="dxa"/>
            </w:tcMar>
            <w:vAlign w:val="center"/>
          </w:tcPr>
          <w:p w:rsidR="00211E44" w:rsidRPr="00211E44" w:rsidRDefault="00211E44" w:rsidP="00211E44">
            <w:pPr>
              <w:ind w:left="598"/>
              <w:rPr>
                <w:sz w:val="21"/>
                <w:szCs w:val="24"/>
              </w:rPr>
            </w:pPr>
            <w:r w:rsidRPr="00211E44">
              <w:rPr>
                <w:sz w:val="21"/>
                <w:szCs w:val="24"/>
              </w:rPr>
              <w:t>Modified date:</w:t>
            </w:r>
          </w:p>
        </w:tc>
        <w:tc>
          <w:tcPr>
            <w:tcW w:w="3310" w:type="pct"/>
            <w:gridSpan w:val="2"/>
            <w:vAlign w:val="center"/>
          </w:tcPr>
          <w:p w:rsidR="00211E44" w:rsidRPr="00211E44" w:rsidRDefault="00AC5A4F" w:rsidP="00211E44">
            <w:pPr>
              <w:spacing w:before="20"/>
              <w:rPr>
                <w:sz w:val="21"/>
                <w:szCs w:val="24"/>
              </w:rPr>
            </w:pPr>
            <w:sdt>
              <w:sdtPr>
                <w:rPr>
                  <w:sz w:val="21"/>
                  <w:szCs w:val="24"/>
                </w:rPr>
                <w:id w:val="4731908"/>
                <w:date w:fullDate="2010-06-08T00:00:00Z">
                  <w:dateFormat w:val="M/d/yyyy"/>
                  <w:lid w:val="en-US"/>
                  <w:storeMappedDataAs w:val="dateTime"/>
                  <w:calendar w:val="gregorian"/>
                </w:date>
              </w:sdtPr>
              <w:sdtContent>
                <w:r w:rsidR="00211E44">
                  <w:rPr>
                    <w:sz w:val="21"/>
                    <w:szCs w:val="24"/>
                  </w:rPr>
                  <w:t>6/8/2010</w:t>
                </w:r>
              </w:sdtContent>
            </w:sdt>
          </w:p>
        </w:tc>
      </w:tr>
      <w:tr w:rsidR="00763F65" w:rsidRPr="00211E44" w:rsidTr="00763F65">
        <w:tc>
          <w:tcPr>
            <w:tcW w:w="0" w:type="auto"/>
            <w:tcMar>
              <w:left w:w="0" w:type="dxa"/>
              <w:right w:w="115" w:type="dxa"/>
            </w:tcMar>
            <w:vAlign w:val="center"/>
          </w:tcPr>
          <w:p w:rsidR="00763F65" w:rsidRPr="00211E44" w:rsidRDefault="003C7AD6" w:rsidP="00211E44">
            <w:pPr>
              <w:spacing w:before="20"/>
              <w:ind w:left="598"/>
              <w:rPr>
                <w:sz w:val="21"/>
                <w:szCs w:val="21"/>
              </w:rPr>
            </w:pPr>
            <w:r>
              <w:rPr>
                <w:sz w:val="21"/>
                <w:szCs w:val="21"/>
              </w:rPr>
              <w:t>Project Name</w:t>
            </w:r>
            <w:r w:rsidR="00763F65" w:rsidRPr="00211E44">
              <w:rPr>
                <w:sz w:val="21"/>
                <w:szCs w:val="21"/>
              </w:rPr>
              <w:t>:</w:t>
            </w:r>
          </w:p>
        </w:tc>
        <w:sdt>
          <w:sdtPr>
            <w:rPr>
              <w:sz w:val="21"/>
              <w:szCs w:val="24"/>
            </w:rPr>
            <w:id w:val="421338115"/>
            <w:showingPlcHdr/>
          </w:sdtPr>
          <w:sdtContent>
            <w:tc>
              <w:tcPr>
                <w:tcW w:w="3310" w:type="pct"/>
                <w:gridSpan w:val="2"/>
                <w:vAlign w:val="center"/>
              </w:tcPr>
              <w:p w:rsidR="00763F65" w:rsidRPr="00211E44" w:rsidRDefault="003C7AD6" w:rsidP="003C7AD6">
                <w:pPr>
                  <w:spacing w:before="20"/>
                  <w:rPr>
                    <w:sz w:val="21"/>
                    <w:szCs w:val="24"/>
                  </w:rPr>
                </w:pPr>
                <w:r w:rsidRPr="00F60A04">
                  <w:rPr>
                    <w:rStyle w:val="PlaceholderText"/>
                    <w:rFonts w:eastAsiaTheme="minorHAnsi"/>
                  </w:rPr>
                  <w:t>Click here to enter text.</w:t>
                </w:r>
              </w:p>
            </w:tc>
          </w:sdtContent>
        </w:sdt>
      </w:tr>
      <w:tr w:rsidR="00763F65" w:rsidRPr="00211E44" w:rsidTr="00763F65">
        <w:tc>
          <w:tcPr>
            <w:tcW w:w="0" w:type="auto"/>
            <w:tcMar>
              <w:left w:w="0" w:type="dxa"/>
              <w:right w:w="115" w:type="dxa"/>
            </w:tcMar>
            <w:vAlign w:val="center"/>
          </w:tcPr>
          <w:p w:rsidR="00763F65" w:rsidRPr="00211E44" w:rsidRDefault="00763F65" w:rsidP="00211E44">
            <w:pPr>
              <w:spacing w:before="20"/>
              <w:ind w:left="598"/>
              <w:rPr>
                <w:sz w:val="21"/>
                <w:szCs w:val="21"/>
              </w:rPr>
            </w:pPr>
            <w:r w:rsidRPr="00211E44">
              <w:rPr>
                <w:sz w:val="21"/>
                <w:szCs w:val="21"/>
              </w:rPr>
              <w:t>E-Mail:</w:t>
            </w:r>
          </w:p>
        </w:tc>
        <w:sdt>
          <w:sdtPr>
            <w:rPr>
              <w:sz w:val="21"/>
              <w:szCs w:val="24"/>
            </w:rPr>
            <w:id w:val="421338116"/>
          </w:sdtPr>
          <w:sdtContent>
            <w:tc>
              <w:tcPr>
                <w:tcW w:w="3310" w:type="pct"/>
                <w:gridSpan w:val="2"/>
                <w:vAlign w:val="center"/>
              </w:tcPr>
              <w:p w:rsidR="00763F65" w:rsidRPr="00211E44" w:rsidRDefault="00763F65" w:rsidP="00763F65">
                <w:pPr>
                  <w:spacing w:before="20"/>
                  <w:rPr>
                    <w:sz w:val="21"/>
                    <w:szCs w:val="24"/>
                  </w:rPr>
                </w:pPr>
                <w:r>
                  <w:rPr>
                    <w:sz w:val="21"/>
                    <w:szCs w:val="24"/>
                  </w:rPr>
                  <w:t>aparajit.s@gmail.com</w:t>
                </w:r>
              </w:p>
            </w:tc>
          </w:sdtContent>
        </w:sdt>
      </w:tr>
      <w:tr w:rsidR="00763F65" w:rsidRPr="00211E44" w:rsidTr="00763F65">
        <w:tc>
          <w:tcPr>
            <w:tcW w:w="0" w:type="auto"/>
            <w:tcMar>
              <w:left w:w="0" w:type="dxa"/>
              <w:right w:w="115" w:type="dxa"/>
            </w:tcMar>
            <w:vAlign w:val="center"/>
          </w:tcPr>
          <w:p w:rsidR="00763F65" w:rsidRPr="00211E44" w:rsidRDefault="00763F65" w:rsidP="00211E44">
            <w:pPr>
              <w:spacing w:before="20"/>
              <w:ind w:left="598"/>
              <w:rPr>
                <w:sz w:val="21"/>
                <w:szCs w:val="21"/>
              </w:rPr>
            </w:pPr>
            <w:r w:rsidRPr="00211E44">
              <w:rPr>
                <w:sz w:val="21"/>
                <w:szCs w:val="21"/>
              </w:rPr>
              <w:t>Phone:</w:t>
            </w:r>
          </w:p>
        </w:tc>
        <w:sdt>
          <w:sdtPr>
            <w:rPr>
              <w:sz w:val="21"/>
              <w:szCs w:val="24"/>
            </w:rPr>
            <w:id w:val="17779659"/>
          </w:sdtPr>
          <w:sdtContent>
            <w:tc>
              <w:tcPr>
                <w:tcW w:w="3310" w:type="pct"/>
                <w:gridSpan w:val="2"/>
                <w:vAlign w:val="center"/>
              </w:tcPr>
              <w:p w:rsidR="00763F65" w:rsidRPr="00211E44" w:rsidRDefault="00763F65" w:rsidP="00763F65">
                <w:pPr>
                  <w:spacing w:before="20"/>
                  <w:rPr>
                    <w:sz w:val="21"/>
                    <w:szCs w:val="24"/>
                  </w:rPr>
                </w:pPr>
                <w:r>
                  <w:rPr>
                    <w:sz w:val="21"/>
                    <w:szCs w:val="24"/>
                  </w:rPr>
                  <w:t>+919742502206</w:t>
                </w:r>
              </w:p>
            </w:tc>
          </w:sdtContent>
        </w:sdt>
      </w:tr>
      <w:tr w:rsidR="00763F65" w:rsidRPr="00211E44" w:rsidTr="00763F65">
        <w:tc>
          <w:tcPr>
            <w:tcW w:w="0" w:type="auto"/>
            <w:tcMar>
              <w:left w:w="0" w:type="dxa"/>
              <w:right w:w="115" w:type="dxa"/>
            </w:tcMar>
            <w:vAlign w:val="center"/>
          </w:tcPr>
          <w:p w:rsidR="00763F65" w:rsidRPr="00211E44" w:rsidRDefault="00763F65" w:rsidP="00211E44">
            <w:pPr>
              <w:spacing w:before="20"/>
              <w:ind w:left="598"/>
              <w:rPr>
                <w:sz w:val="21"/>
                <w:szCs w:val="21"/>
              </w:rPr>
            </w:pPr>
          </w:p>
        </w:tc>
        <w:tc>
          <w:tcPr>
            <w:tcW w:w="3310" w:type="pct"/>
            <w:gridSpan w:val="2"/>
            <w:vAlign w:val="center"/>
          </w:tcPr>
          <w:p w:rsidR="00763F65" w:rsidRPr="00211E44" w:rsidRDefault="00763F65" w:rsidP="00211E44">
            <w:pPr>
              <w:spacing w:before="20"/>
              <w:rPr>
                <w:sz w:val="21"/>
                <w:szCs w:val="24"/>
              </w:rPr>
            </w:pPr>
          </w:p>
        </w:tc>
      </w:tr>
    </w:tbl>
    <w:p w:rsidR="00211E44" w:rsidRPr="00211E44" w:rsidRDefault="00211E44" w:rsidP="00211E44">
      <w:pPr>
        <w:shd w:val="clear" w:color="auto" w:fill="FFFFFF"/>
        <w:spacing w:after="200" w:line="276" w:lineRule="auto"/>
        <w:outlineLvl w:val="5"/>
        <w:rPr>
          <w:rFonts w:ascii="Calibri" w:eastAsia="Cambria" w:hAnsi="Calibri"/>
          <w:b/>
          <w:bCs/>
          <w:color w:val="404040"/>
          <w:spacing w:val="5"/>
          <w:sz w:val="21"/>
          <w:szCs w:val="21"/>
          <w:shd w:val="clear" w:color="auto" w:fill="FFFFFF"/>
        </w:rPr>
      </w:pPr>
    </w:p>
    <w:p w:rsidR="009E7173" w:rsidRDefault="009E7173">
      <w:pPr>
        <w:pStyle w:val="HeadingTOC"/>
      </w:pPr>
      <w:r>
        <w:lastRenderedPageBreak/>
        <w:t>TABLE OF CONTENTS</w:t>
      </w:r>
    </w:p>
    <w:p w:rsidR="00CC14E8" w:rsidRDefault="00AC5A4F">
      <w:pPr>
        <w:pStyle w:val="TOC1"/>
        <w:rPr>
          <w:rFonts w:asciiTheme="minorHAnsi" w:eastAsiaTheme="minorEastAsia" w:hAnsiTheme="minorHAnsi" w:cstheme="minorBidi"/>
          <w:b w:val="0"/>
          <w:caps w:val="0"/>
          <w:noProof/>
          <w:sz w:val="22"/>
          <w:szCs w:val="22"/>
          <w:lang w:val="en-IN" w:eastAsia="en-IN"/>
        </w:rPr>
      </w:pPr>
      <w:r w:rsidRPr="00AC5A4F">
        <w:rPr>
          <w:rFonts w:ascii="Arial" w:hAnsi="Arial"/>
          <w:caps w:val="0"/>
          <w:sz w:val="28"/>
        </w:rPr>
        <w:fldChar w:fldCharType="begin"/>
      </w:r>
      <w:r w:rsidR="009E7173">
        <w:rPr>
          <w:rFonts w:ascii="Arial" w:hAnsi="Arial"/>
          <w:caps w:val="0"/>
          <w:sz w:val="28"/>
        </w:rPr>
        <w:instrText xml:space="preserve"> TOC \o "1-2" \t "App1,1,App2,2,Doc control first,1,Doc control other,1,Preface 1,1,Preface 2,2" </w:instrText>
      </w:r>
      <w:r w:rsidRPr="00AC5A4F">
        <w:rPr>
          <w:rFonts w:ascii="Arial" w:hAnsi="Arial"/>
          <w:caps w:val="0"/>
          <w:sz w:val="28"/>
        </w:rPr>
        <w:fldChar w:fldCharType="separate"/>
      </w:r>
      <w:r w:rsidR="00CC14E8">
        <w:rPr>
          <w:noProof/>
        </w:rPr>
        <w:t>1</w:t>
      </w:r>
      <w:r w:rsidR="00CC14E8">
        <w:rPr>
          <w:rFonts w:asciiTheme="minorHAnsi" w:eastAsiaTheme="minorEastAsia" w:hAnsiTheme="minorHAnsi" w:cstheme="minorBidi"/>
          <w:b w:val="0"/>
          <w:caps w:val="0"/>
          <w:noProof/>
          <w:sz w:val="22"/>
          <w:szCs w:val="22"/>
          <w:lang w:val="en-IN" w:eastAsia="en-IN"/>
        </w:rPr>
        <w:tab/>
      </w:r>
      <w:r w:rsidR="00CC14E8">
        <w:rPr>
          <w:noProof/>
        </w:rPr>
        <w:t>Introduction</w:t>
      </w:r>
      <w:r w:rsidR="00CC14E8">
        <w:rPr>
          <w:noProof/>
        </w:rPr>
        <w:tab/>
      </w:r>
      <w:r>
        <w:rPr>
          <w:noProof/>
        </w:rPr>
        <w:fldChar w:fldCharType="begin"/>
      </w:r>
      <w:r w:rsidR="00CC14E8">
        <w:rPr>
          <w:noProof/>
        </w:rPr>
        <w:instrText xml:space="preserve"> PAGEREF _Toc263761836 \h </w:instrText>
      </w:r>
      <w:r>
        <w:rPr>
          <w:noProof/>
        </w:rPr>
      </w:r>
      <w:r>
        <w:rPr>
          <w:noProof/>
        </w:rPr>
        <w:fldChar w:fldCharType="separate"/>
      </w:r>
      <w:r w:rsidR="00F92DA7">
        <w:rPr>
          <w:noProof/>
        </w:rPr>
        <w:t>1</w:t>
      </w:r>
      <w:r>
        <w:rPr>
          <w:noProof/>
        </w:rPr>
        <w:fldChar w:fldCharType="end"/>
      </w:r>
    </w:p>
    <w:p w:rsidR="00CC14E8" w:rsidRDefault="00CC14E8">
      <w:pPr>
        <w:pStyle w:val="TOC2"/>
        <w:rPr>
          <w:rFonts w:asciiTheme="minorHAnsi" w:eastAsiaTheme="minorEastAsia" w:hAnsiTheme="minorHAnsi" w:cstheme="minorBidi"/>
          <w:b w:val="0"/>
          <w:noProof/>
          <w:sz w:val="22"/>
          <w:szCs w:val="22"/>
          <w:lang w:val="en-IN" w:eastAsia="en-IN"/>
        </w:rPr>
      </w:pPr>
      <w:r>
        <w:rPr>
          <w:noProof/>
        </w:rPr>
        <w:t>1.1</w:t>
      </w:r>
      <w:r>
        <w:rPr>
          <w:rFonts w:asciiTheme="minorHAnsi" w:eastAsiaTheme="minorEastAsia" w:hAnsiTheme="minorHAnsi" w:cstheme="minorBidi"/>
          <w:b w:val="0"/>
          <w:noProof/>
          <w:sz w:val="22"/>
          <w:szCs w:val="22"/>
          <w:lang w:val="en-IN" w:eastAsia="en-IN"/>
        </w:rPr>
        <w:tab/>
      </w:r>
      <w:r>
        <w:rPr>
          <w:noProof/>
        </w:rPr>
        <w:t>Purpose of the document</w:t>
      </w:r>
      <w:r>
        <w:rPr>
          <w:noProof/>
        </w:rPr>
        <w:tab/>
      </w:r>
      <w:r w:rsidR="00AC5A4F">
        <w:rPr>
          <w:noProof/>
        </w:rPr>
        <w:fldChar w:fldCharType="begin"/>
      </w:r>
      <w:r>
        <w:rPr>
          <w:noProof/>
        </w:rPr>
        <w:instrText xml:space="preserve"> PAGEREF _Toc263761837 \h </w:instrText>
      </w:r>
      <w:r w:rsidR="00AC5A4F">
        <w:rPr>
          <w:noProof/>
        </w:rPr>
      </w:r>
      <w:r w:rsidR="00AC5A4F">
        <w:rPr>
          <w:noProof/>
        </w:rPr>
        <w:fldChar w:fldCharType="separate"/>
      </w:r>
      <w:r w:rsidR="00F92DA7">
        <w:rPr>
          <w:noProof/>
        </w:rPr>
        <w:t>1</w:t>
      </w:r>
      <w:r w:rsidR="00AC5A4F">
        <w:rPr>
          <w:noProof/>
        </w:rPr>
        <w:fldChar w:fldCharType="end"/>
      </w:r>
    </w:p>
    <w:p w:rsidR="00CC14E8" w:rsidRDefault="00CC14E8">
      <w:pPr>
        <w:pStyle w:val="TOC2"/>
        <w:rPr>
          <w:rFonts w:asciiTheme="minorHAnsi" w:eastAsiaTheme="minorEastAsia" w:hAnsiTheme="minorHAnsi" w:cstheme="minorBidi"/>
          <w:b w:val="0"/>
          <w:noProof/>
          <w:sz w:val="22"/>
          <w:szCs w:val="22"/>
          <w:lang w:val="en-IN" w:eastAsia="en-IN"/>
        </w:rPr>
      </w:pPr>
      <w:r>
        <w:rPr>
          <w:noProof/>
        </w:rPr>
        <w:t>1.2</w:t>
      </w:r>
      <w:r>
        <w:rPr>
          <w:rFonts w:asciiTheme="minorHAnsi" w:eastAsiaTheme="minorEastAsia" w:hAnsiTheme="minorHAnsi" w:cstheme="minorBidi"/>
          <w:b w:val="0"/>
          <w:noProof/>
          <w:sz w:val="22"/>
          <w:szCs w:val="22"/>
          <w:lang w:val="en-IN" w:eastAsia="en-IN"/>
        </w:rPr>
        <w:tab/>
      </w:r>
      <w:r>
        <w:rPr>
          <w:noProof/>
        </w:rPr>
        <w:t>Overview</w:t>
      </w:r>
      <w:r>
        <w:rPr>
          <w:noProof/>
        </w:rPr>
        <w:tab/>
      </w:r>
      <w:r w:rsidR="00AC5A4F">
        <w:rPr>
          <w:noProof/>
        </w:rPr>
        <w:fldChar w:fldCharType="begin"/>
      </w:r>
      <w:r>
        <w:rPr>
          <w:noProof/>
        </w:rPr>
        <w:instrText xml:space="preserve"> PAGEREF _Toc263761838 \h </w:instrText>
      </w:r>
      <w:r w:rsidR="00AC5A4F">
        <w:rPr>
          <w:noProof/>
        </w:rPr>
      </w:r>
      <w:r w:rsidR="00AC5A4F">
        <w:rPr>
          <w:noProof/>
        </w:rPr>
        <w:fldChar w:fldCharType="separate"/>
      </w:r>
      <w:r w:rsidR="00F92DA7">
        <w:rPr>
          <w:noProof/>
        </w:rPr>
        <w:t>1</w:t>
      </w:r>
      <w:r w:rsidR="00AC5A4F">
        <w:rPr>
          <w:noProof/>
        </w:rPr>
        <w:fldChar w:fldCharType="end"/>
      </w:r>
    </w:p>
    <w:p w:rsidR="00CC14E8" w:rsidRDefault="00CC14E8">
      <w:pPr>
        <w:pStyle w:val="TOC2"/>
        <w:rPr>
          <w:rFonts w:asciiTheme="minorHAnsi" w:eastAsiaTheme="minorEastAsia" w:hAnsiTheme="minorHAnsi" w:cstheme="minorBidi"/>
          <w:b w:val="0"/>
          <w:noProof/>
          <w:sz w:val="22"/>
          <w:szCs w:val="22"/>
          <w:lang w:val="en-IN" w:eastAsia="en-IN"/>
        </w:rPr>
      </w:pPr>
      <w:r>
        <w:rPr>
          <w:noProof/>
        </w:rPr>
        <w:t>1.3</w:t>
      </w:r>
      <w:r>
        <w:rPr>
          <w:rFonts w:asciiTheme="minorHAnsi" w:eastAsiaTheme="minorEastAsia" w:hAnsiTheme="minorHAnsi" w:cstheme="minorBidi"/>
          <w:b w:val="0"/>
          <w:noProof/>
          <w:sz w:val="22"/>
          <w:szCs w:val="22"/>
          <w:lang w:val="en-IN" w:eastAsia="en-IN"/>
        </w:rPr>
        <w:tab/>
      </w:r>
      <w:r>
        <w:rPr>
          <w:noProof/>
        </w:rPr>
        <w:t>References</w:t>
      </w:r>
      <w:r>
        <w:rPr>
          <w:noProof/>
        </w:rPr>
        <w:tab/>
      </w:r>
      <w:r w:rsidR="00AC5A4F">
        <w:rPr>
          <w:noProof/>
        </w:rPr>
        <w:fldChar w:fldCharType="begin"/>
      </w:r>
      <w:r>
        <w:rPr>
          <w:noProof/>
        </w:rPr>
        <w:instrText xml:space="preserve"> PAGEREF _Toc263761839 \h </w:instrText>
      </w:r>
      <w:r w:rsidR="00AC5A4F">
        <w:rPr>
          <w:noProof/>
        </w:rPr>
      </w:r>
      <w:r w:rsidR="00AC5A4F">
        <w:rPr>
          <w:noProof/>
        </w:rPr>
        <w:fldChar w:fldCharType="separate"/>
      </w:r>
      <w:r w:rsidR="00F92DA7">
        <w:rPr>
          <w:noProof/>
        </w:rPr>
        <w:t>1</w:t>
      </w:r>
      <w:r w:rsidR="00AC5A4F">
        <w:rPr>
          <w:noProof/>
        </w:rPr>
        <w:fldChar w:fldCharType="end"/>
      </w:r>
    </w:p>
    <w:p w:rsidR="00CC14E8" w:rsidRDefault="00CC14E8">
      <w:pPr>
        <w:pStyle w:val="TOC2"/>
        <w:rPr>
          <w:rFonts w:asciiTheme="minorHAnsi" w:eastAsiaTheme="minorEastAsia" w:hAnsiTheme="minorHAnsi" w:cstheme="minorBidi"/>
          <w:b w:val="0"/>
          <w:noProof/>
          <w:sz w:val="22"/>
          <w:szCs w:val="22"/>
          <w:lang w:val="en-IN" w:eastAsia="en-IN"/>
        </w:rPr>
      </w:pPr>
      <w:r>
        <w:rPr>
          <w:noProof/>
        </w:rPr>
        <w:t>1.4</w:t>
      </w:r>
      <w:r>
        <w:rPr>
          <w:rFonts w:asciiTheme="minorHAnsi" w:eastAsiaTheme="minorEastAsia" w:hAnsiTheme="minorHAnsi" w:cstheme="minorBidi"/>
          <w:b w:val="0"/>
          <w:noProof/>
          <w:sz w:val="22"/>
          <w:szCs w:val="22"/>
          <w:lang w:val="en-IN" w:eastAsia="en-IN"/>
        </w:rPr>
        <w:tab/>
      </w:r>
      <w:r>
        <w:rPr>
          <w:noProof/>
        </w:rPr>
        <w:t>Definitions, acronyms and abbreviations</w:t>
      </w:r>
      <w:r>
        <w:rPr>
          <w:noProof/>
        </w:rPr>
        <w:tab/>
      </w:r>
      <w:r w:rsidR="00AC5A4F">
        <w:rPr>
          <w:noProof/>
        </w:rPr>
        <w:fldChar w:fldCharType="begin"/>
      </w:r>
      <w:r>
        <w:rPr>
          <w:noProof/>
        </w:rPr>
        <w:instrText xml:space="preserve"> PAGEREF _Toc263761840 \h </w:instrText>
      </w:r>
      <w:r w:rsidR="00AC5A4F">
        <w:rPr>
          <w:noProof/>
        </w:rPr>
      </w:r>
      <w:r w:rsidR="00AC5A4F">
        <w:rPr>
          <w:noProof/>
        </w:rPr>
        <w:fldChar w:fldCharType="separate"/>
      </w:r>
      <w:r w:rsidR="00F92DA7">
        <w:rPr>
          <w:noProof/>
        </w:rPr>
        <w:t>2</w:t>
      </w:r>
      <w:r w:rsidR="00AC5A4F">
        <w:rPr>
          <w:noProof/>
        </w:rPr>
        <w:fldChar w:fldCharType="end"/>
      </w:r>
    </w:p>
    <w:p w:rsidR="00CC14E8" w:rsidRDefault="00CC14E8">
      <w:pPr>
        <w:pStyle w:val="TOC1"/>
        <w:rPr>
          <w:rFonts w:asciiTheme="minorHAnsi" w:eastAsiaTheme="minorEastAsia" w:hAnsiTheme="minorHAnsi" w:cstheme="minorBidi"/>
          <w:b w:val="0"/>
          <w:caps w:val="0"/>
          <w:noProof/>
          <w:sz w:val="22"/>
          <w:szCs w:val="22"/>
          <w:lang w:val="en-IN" w:eastAsia="en-IN"/>
        </w:rPr>
      </w:pPr>
      <w:r>
        <w:rPr>
          <w:noProof/>
        </w:rPr>
        <w:t>2</w:t>
      </w:r>
      <w:r>
        <w:rPr>
          <w:rFonts w:asciiTheme="minorHAnsi" w:eastAsiaTheme="minorEastAsia" w:hAnsiTheme="minorHAnsi" w:cstheme="minorBidi"/>
          <w:b w:val="0"/>
          <w:caps w:val="0"/>
          <w:noProof/>
          <w:sz w:val="22"/>
          <w:szCs w:val="22"/>
          <w:lang w:val="en-IN" w:eastAsia="en-IN"/>
        </w:rPr>
        <w:tab/>
      </w:r>
      <w:r>
        <w:rPr>
          <w:noProof/>
        </w:rPr>
        <w:t>General Description</w:t>
      </w:r>
      <w:r>
        <w:rPr>
          <w:noProof/>
        </w:rPr>
        <w:tab/>
      </w:r>
      <w:r w:rsidR="00AC5A4F">
        <w:rPr>
          <w:noProof/>
        </w:rPr>
        <w:fldChar w:fldCharType="begin"/>
      </w:r>
      <w:r>
        <w:rPr>
          <w:noProof/>
        </w:rPr>
        <w:instrText xml:space="preserve"> PAGEREF _Toc263761841 \h </w:instrText>
      </w:r>
      <w:r w:rsidR="00AC5A4F">
        <w:rPr>
          <w:noProof/>
        </w:rPr>
      </w:r>
      <w:r w:rsidR="00AC5A4F">
        <w:rPr>
          <w:noProof/>
        </w:rPr>
        <w:fldChar w:fldCharType="separate"/>
      </w:r>
      <w:r w:rsidR="00F92DA7">
        <w:rPr>
          <w:noProof/>
        </w:rPr>
        <w:t>3</w:t>
      </w:r>
      <w:r w:rsidR="00AC5A4F">
        <w:rPr>
          <w:noProof/>
        </w:rPr>
        <w:fldChar w:fldCharType="end"/>
      </w:r>
    </w:p>
    <w:p w:rsidR="00CC14E8" w:rsidRDefault="00CC14E8">
      <w:pPr>
        <w:pStyle w:val="TOC2"/>
        <w:rPr>
          <w:rFonts w:asciiTheme="minorHAnsi" w:eastAsiaTheme="minorEastAsia" w:hAnsiTheme="minorHAnsi" w:cstheme="minorBidi"/>
          <w:b w:val="0"/>
          <w:noProof/>
          <w:sz w:val="22"/>
          <w:szCs w:val="22"/>
          <w:lang w:val="en-IN" w:eastAsia="en-IN"/>
        </w:rPr>
      </w:pPr>
      <w:r>
        <w:rPr>
          <w:noProof/>
        </w:rPr>
        <w:t>2.1</w:t>
      </w:r>
      <w:r>
        <w:rPr>
          <w:rFonts w:asciiTheme="minorHAnsi" w:eastAsiaTheme="minorEastAsia" w:hAnsiTheme="minorHAnsi" w:cstheme="minorBidi"/>
          <w:b w:val="0"/>
          <w:noProof/>
          <w:sz w:val="22"/>
          <w:szCs w:val="22"/>
          <w:lang w:val="en-IN" w:eastAsia="en-IN"/>
        </w:rPr>
        <w:tab/>
      </w:r>
      <w:r>
        <w:rPr>
          <w:noProof/>
        </w:rPr>
        <w:t>Objective</w:t>
      </w:r>
      <w:r>
        <w:rPr>
          <w:noProof/>
        </w:rPr>
        <w:tab/>
      </w:r>
      <w:r w:rsidR="00AC5A4F">
        <w:rPr>
          <w:noProof/>
        </w:rPr>
        <w:fldChar w:fldCharType="begin"/>
      </w:r>
      <w:r>
        <w:rPr>
          <w:noProof/>
        </w:rPr>
        <w:instrText xml:space="preserve"> PAGEREF _Toc263761842 \h </w:instrText>
      </w:r>
      <w:r w:rsidR="00AC5A4F">
        <w:rPr>
          <w:noProof/>
        </w:rPr>
      </w:r>
      <w:r w:rsidR="00AC5A4F">
        <w:rPr>
          <w:noProof/>
        </w:rPr>
        <w:fldChar w:fldCharType="separate"/>
      </w:r>
      <w:r w:rsidR="00F92DA7">
        <w:rPr>
          <w:noProof/>
        </w:rPr>
        <w:t>3</w:t>
      </w:r>
      <w:r w:rsidR="00AC5A4F">
        <w:rPr>
          <w:noProof/>
        </w:rPr>
        <w:fldChar w:fldCharType="end"/>
      </w:r>
    </w:p>
    <w:p w:rsidR="00CC14E8" w:rsidRDefault="00CC14E8">
      <w:pPr>
        <w:pStyle w:val="TOC2"/>
        <w:rPr>
          <w:rFonts w:asciiTheme="minorHAnsi" w:eastAsiaTheme="minorEastAsia" w:hAnsiTheme="minorHAnsi" w:cstheme="minorBidi"/>
          <w:b w:val="0"/>
          <w:noProof/>
          <w:sz w:val="22"/>
          <w:szCs w:val="22"/>
          <w:lang w:val="en-IN" w:eastAsia="en-IN"/>
        </w:rPr>
      </w:pPr>
      <w:r>
        <w:rPr>
          <w:noProof/>
        </w:rPr>
        <w:t>2.2</w:t>
      </w:r>
      <w:r>
        <w:rPr>
          <w:rFonts w:asciiTheme="minorHAnsi" w:eastAsiaTheme="minorEastAsia" w:hAnsiTheme="minorHAnsi" w:cstheme="minorBidi"/>
          <w:b w:val="0"/>
          <w:noProof/>
          <w:sz w:val="22"/>
          <w:szCs w:val="22"/>
          <w:lang w:val="en-IN" w:eastAsia="en-IN"/>
        </w:rPr>
        <w:tab/>
      </w:r>
      <w:r>
        <w:rPr>
          <w:noProof/>
        </w:rPr>
        <w:t>System concept</w:t>
      </w:r>
      <w:r>
        <w:rPr>
          <w:noProof/>
        </w:rPr>
        <w:tab/>
      </w:r>
      <w:r w:rsidR="00AC5A4F">
        <w:rPr>
          <w:noProof/>
        </w:rPr>
        <w:fldChar w:fldCharType="begin"/>
      </w:r>
      <w:r>
        <w:rPr>
          <w:noProof/>
        </w:rPr>
        <w:instrText xml:space="preserve"> PAGEREF _Toc263761843 \h </w:instrText>
      </w:r>
      <w:r w:rsidR="00AC5A4F">
        <w:rPr>
          <w:noProof/>
        </w:rPr>
      </w:r>
      <w:r w:rsidR="00AC5A4F">
        <w:rPr>
          <w:noProof/>
        </w:rPr>
        <w:fldChar w:fldCharType="separate"/>
      </w:r>
      <w:r w:rsidR="00F92DA7">
        <w:rPr>
          <w:noProof/>
        </w:rPr>
        <w:t>3</w:t>
      </w:r>
      <w:r w:rsidR="00AC5A4F">
        <w:rPr>
          <w:noProof/>
        </w:rPr>
        <w:fldChar w:fldCharType="end"/>
      </w:r>
    </w:p>
    <w:p w:rsidR="00CC14E8" w:rsidRDefault="00CC14E8">
      <w:pPr>
        <w:pStyle w:val="TOC2"/>
        <w:rPr>
          <w:rFonts w:asciiTheme="minorHAnsi" w:eastAsiaTheme="minorEastAsia" w:hAnsiTheme="minorHAnsi" w:cstheme="minorBidi"/>
          <w:b w:val="0"/>
          <w:noProof/>
          <w:sz w:val="22"/>
          <w:szCs w:val="22"/>
          <w:lang w:val="en-IN" w:eastAsia="en-IN"/>
        </w:rPr>
      </w:pPr>
      <w:r>
        <w:rPr>
          <w:noProof/>
        </w:rPr>
        <w:t>2.3</w:t>
      </w:r>
      <w:r>
        <w:rPr>
          <w:rFonts w:asciiTheme="minorHAnsi" w:eastAsiaTheme="minorEastAsia" w:hAnsiTheme="minorHAnsi" w:cstheme="minorBidi"/>
          <w:b w:val="0"/>
          <w:noProof/>
          <w:sz w:val="22"/>
          <w:szCs w:val="22"/>
          <w:lang w:val="en-IN" w:eastAsia="en-IN"/>
        </w:rPr>
        <w:tab/>
      </w:r>
      <w:r>
        <w:rPr>
          <w:noProof/>
        </w:rPr>
        <w:t>Concept of operations</w:t>
      </w:r>
      <w:r>
        <w:rPr>
          <w:noProof/>
        </w:rPr>
        <w:tab/>
      </w:r>
      <w:r w:rsidR="00AC5A4F">
        <w:rPr>
          <w:noProof/>
        </w:rPr>
        <w:fldChar w:fldCharType="begin"/>
      </w:r>
      <w:r>
        <w:rPr>
          <w:noProof/>
        </w:rPr>
        <w:instrText xml:space="preserve"> PAGEREF _Toc263761844 \h </w:instrText>
      </w:r>
      <w:r w:rsidR="00AC5A4F">
        <w:rPr>
          <w:noProof/>
        </w:rPr>
      </w:r>
      <w:r w:rsidR="00AC5A4F">
        <w:rPr>
          <w:noProof/>
        </w:rPr>
        <w:fldChar w:fldCharType="separate"/>
      </w:r>
      <w:r w:rsidR="00F92DA7">
        <w:rPr>
          <w:noProof/>
        </w:rPr>
        <w:t>3</w:t>
      </w:r>
      <w:r w:rsidR="00AC5A4F">
        <w:rPr>
          <w:noProof/>
        </w:rPr>
        <w:fldChar w:fldCharType="end"/>
      </w:r>
    </w:p>
    <w:p w:rsidR="00CC14E8" w:rsidRDefault="00CC14E8">
      <w:pPr>
        <w:pStyle w:val="TOC2"/>
        <w:rPr>
          <w:rFonts w:asciiTheme="minorHAnsi" w:eastAsiaTheme="minorEastAsia" w:hAnsiTheme="minorHAnsi" w:cstheme="minorBidi"/>
          <w:b w:val="0"/>
          <w:noProof/>
          <w:sz w:val="22"/>
          <w:szCs w:val="22"/>
          <w:lang w:val="en-IN" w:eastAsia="en-IN"/>
        </w:rPr>
      </w:pPr>
      <w:r>
        <w:rPr>
          <w:noProof/>
        </w:rPr>
        <w:t>2.4</w:t>
      </w:r>
      <w:r>
        <w:rPr>
          <w:rFonts w:asciiTheme="minorHAnsi" w:eastAsiaTheme="minorEastAsia" w:hAnsiTheme="minorHAnsi" w:cstheme="minorBidi"/>
          <w:b w:val="0"/>
          <w:noProof/>
          <w:sz w:val="22"/>
          <w:szCs w:val="22"/>
          <w:lang w:val="en-IN" w:eastAsia="en-IN"/>
        </w:rPr>
        <w:tab/>
      </w:r>
      <w:r>
        <w:rPr>
          <w:noProof/>
        </w:rPr>
        <w:t>Users and user interface</w:t>
      </w:r>
      <w:r>
        <w:rPr>
          <w:noProof/>
        </w:rPr>
        <w:tab/>
      </w:r>
      <w:r w:rsidR="00AC5A4F">
        <w:rPr>
          <w:noProof/>
        </w:rPr>
        <w:fldChar w:fldCharType="begin"/>
      </w:r>
      <w:r>
        <w:rPr>
          <w:noProof/>
        </w:rPr>
        <w:instrText xml:space="preserve"> PAGEREF _Toc263761845 \h </w:instrText>
      </w:r>
      <w:r w:rsidR="00AC5A4F">
        <w:rPr>
          <w:noProof/>
        </w:rPr>
      </w:r>
      <w:r w:rsidR="00AC5A4F">
        <w:rPr>
          <w:noProof/>
        </w:rPr>
        <w:fldChar w:fldCharType="separate"/>
      </w:r>
      <w:r w:rsidR="00F92DA7">
        <w:rPr>
          <w:noProof/>
        </w:rPr>
        <w:t>3</w:t>
      </w:r>
      <w:r w:rsidR="00AC5A4F">
        <w:rPr>
          <w:noProof/>
        </w:rPr>
        <w:fldChar w:fldCharType="end"/>
      </w:r>
    </w:p>
    <w:p w:rsidR="00CC14E8" w:rsidRDefault="00CC14E8">
      <w:pPr>
        <w:pStyle w:val="TOC2"/>
        <w:rPr>
          <w:rFonts w:asciiTheme="minorHAnsi" w:eastAsiaTheme="minorEastAsia" w:hAnsiTheme="minorHAnsi" w:cstheme="minorBidi"/>
          <w:b w:val="0"/>
          <w:noProof/>
          <w:sz w:val="22"/>
          <w:szCs w:val="22"/>
          <w:lang w:val="en-IN" w:eastAsia="en-IN"/>
        </w:rPr>
      </w:pPr>
      <w:r>
        <w:rPr>
          <w:noProof/>
        </w:rPr>
        <w:t>2.5</w:t>
      </w:r>
      <w:r>
        <w:rPr>
          <w:rFonts w:asciiTheme="minorHAnsi" w:eastAsiaTheme="minorEastAsia" w:hAnsiTheme="minorHAnsi" w:cstheme="minorBidi"/>
          <w:b w:val="0"/>
          <w:noProof/>
          <w:sz w:val="22"/>
          <w:szCs w:val="22"/>
          <w:lang w:val="en-IN" w:eastAsia="en-IN"/>
        </w:rPr>
        <w:tab/>
      </w:r>
      <w:r>
        <w:rPr>
          <w:noProof/>
        </w:rPr>
        <w:t>Operational characteristics</w:t>
      </w:r>
      <w:r>
        <w:rPr>
          <w:noProof/>
        </w:rPr>
        <w:tab/>
      </w:r>
      <w:r w:rsidR="00AC5A4F">
        <w:rPr>
          <w:noProof/>
        </w:rPr>
        <w:fldChar w:fldCharType="begin"/>
      </w:r>
      <w:r>
        <w:rPr>
          <w:noProof/>
        </w:rPr>
        <w:instrText xml:space="preserve"> PAGEREF _Toc263761846 \h </w:instrText>
      </w:r>
      <w:r w:rsidR="00AC5A4F">
        <w:rPr>
          <w:noProof/>
        </w:rPr>
      </w:r>
      <w:r w:rsidR="00AC5A4F">
        <w:rPr>
          <w:noProof/>
        </w:rPr>
        <w:fldChar w:fldCharType="separate"/>
      </w:r>
      <w:r w:rsidR="00F92DA7">
        <w:rPr>
          <w:noProof/>
        </w:rPr>
        <w:t>4</w:t>
      </w:r>
      <w:r w:rsidR="00AC5A4F">
        <w:rPr>
          <w:noProof/>
        </w:rPr>
        <w:fldChar w:fldCharType="end"/>
      </w:r>
    </w:p>
    <w:p w:rsidR="00CC14E8" w:rsidRDefault="00CC14E8">
      <w:pPr>
        <w:pStyle w:val="TOC2"/>
        <w:rPr>
          <w:rFonts w:asciiTheme="minorHAnsi" w:eastAsiaTheme="minorEastAsia" w:hAnsiTheme="minorHAnsi" w:cstheme="minorBidi"/>
          <w:b w:val="0"/>
          <w:noProof/>
          <w:sz w:val="22"/>
          <w:szCs w:val="22"/>
          <w:lang w:val="en-IN" w:eastAsia="en-IN"/>
        </w:rPr>
      </w:pPr>
      <w:r>
        <w:rPr>
          <w:noProof/>
        </w:rPr>
        <w:t>2.6</w:t>
      </w:r>
      <w:r>
        <w:rPr>
          <w:rFonts w:asciiTheme="minorHAnsi" w:eastAsiaTheme="minorEastAsia" w:hAnsiTheme="minorHAnsi" w:cstheme="minorBidi"/>
          <w:b w:val="0"/>
          <w:noProof/>
          <w:sz w:val="22"/>
          <w:szCs w:val="22"/>
          <w:lang w:val="en-IN" w:eastAsia="en-IN"/>
        </w:rPr>
        <w:tab/>
      </w:r>
      <w:r>
        <w:rPr>
          <w:noProof/>
        </w:rPr>
        <w:t>System architecture and construction</w:t>
      </w:r>
      <w:r>
        <w:rPr>
          <w:noProof/>
        </w:rPr>
        <w:tab/>
      </w:r>
      <w:r w:rsidR="00AC5A4F">
        <w:rPr>
          <w:noProof/>
        </w:rPr>
        <w:fldChar w:fldCharType="begin"/>
      </w:r>
      <w:r>
        <w:rPr>
          <w:noProof/>
        </w:rPr>
        <w:instrText xml:space="preserve"> PAGEREF _Toc263761847 \h </w:instrText>
      </w:r>
      <w:r w:rsidR="00AC5A4F">
        <w:rPr>
          <w:noProof/>
        </w:rPr>
      </w:r>
      <w:r w:rsidR="00AC5A4F">
        <w:rPr>
          <w:noProof/>
        </w:rPr>
        <w:fldChar w:fldCharType="separate"/>
      </w:r>
      <w:r w:rsidR="00F92DA7">
        <w:rPr>
          <w:noProof/>
        </w:rPr>
        <w:t>4</w:t>
      </w:r>
      <w:r w:rsidR="00AC5A4F">
        <w:rPr>
          <w:noProof/>
        </w:rPr>
        <w:fldChar w:fldCharType="end"/>
      </w:r>
    </w:p>
    <w:p w:rsidR="00CC14E8" w:rsidRDefault="00CC14E8">
      <w:pPr>
        <w:pStyle w:val="TOC1"/>
        <w:rPr>
          <w:rFonts w:asciiTheme="minorHAnsi" w:eastAsiaTheme="minorEastAsia" w:hAnsiTheme="minorHAnsi" w:cstheme="minorBidi"/>
          <w:b w:val="0"/>
          <w:caps w:val="0"/>
          <w:noProof/>
          <w:sz w:val="22"/>
          <w:szCs w:val="22"/>
          <w:lang w:val="en-IN" w:eastAsia="en-IN"/>
        </w:rPr>
      </w:pPr>
      <w:r>
        <w:rPr>
          <w:noProof/>
        </w:rPr>
        <w:t>3</w:t>
      </w:r>
      <w:r>
        <w:rPr>
          <w:rFonts w:asciiTheme="minorHAnsi" w:eastAsiaTheme="minorEastAsia" w:hAnsiTheme="minorHAnsi" w:cstheme="minorBidi"/>
          <w:b w:val="0"/>
          <w:caps w:val="0"/>
          <w:noProof/>
          <w:sz w:val="22"/>
          <w:szCs w:val="22"/>
          <w:lang w:val="en-IN" w:eastAsia="en-IN"/>
        </w:rPr>
        <w:tab/>
      </w:r>
      <w:r>
        <w:rPr>
          <w:noProof/>
        </w:rPr>
        <w:t>Specific Requirements</w:t>
      </w:r>
      <w:r>
        <w:rPr>
          <w:noProof/>
        </w:rPr>
        <w:tab/>
      </w:r>
      <w:r w:rsidR="00AC5A4F">
        <w:rPr>
          <w:noProof/>
        </w:rPr>
        <w:fldChar w:fldCharType="begin"/>
      </w:r>
      <w:r>
        <w:rPr>
          <w:noProof/>
        </w:rPr>
        <w:instrText xml:space="preserve"> PAGEREF _Toc263761848 \h </w:instrText>
      </w:r>
      <w:r w:rsidR="00AC5A4F">
        <w:rPr>
          <w:noProof/>
        </w:rPr>
      </w:r>
      <w:r w:rsidR="00AC5A4F">
        <w:rPr>
          <w:noProof/>
        </w:rPr>
        <w:fldChar w:fldCharType="separate"/>
      </w:r>
      <w:r w:rsidR="00F92DA7">
        <w:rPr>
          <w:noProof/>
        </w:rPr>
        <w:t>6</w:t>
      </w:r>
      <w:r w:rsidR="00AC5A4F">
        <w:rPr>
          <w:noProof/>
        </w:rPr>
        <w:fldChar w:fldCharType="end"/>
      </w:r>
    </w:p>
    <w:p w:rsidR="00CC14E8" w:rsidRDefault="00CC14E8">
      <w:pPr>
        <w:pStyle w:val="TOC2"/>
        <w:rPr>
          <w:rFonts w:asciiTheme="minorHAnsi" w:eastAsiaTheme="minorEastAsia" w:hAnsiTheme="minorHAnsi" w:cstheme="minorBidi"/>
          <w:b w:val="0"/>
          <w:noProof/>
          <w:sz w:val="22"/>
          <w:szCs w:val="22"/>
          <w:lang w:val="en-IN" w:eastAsia="en-IN"/>
        </w:rPr>
      </w:pPr>
      <w:r>
        <w:rPr>
          <w:noProof/>
        </w:rPr>
        <w:t>3.1</w:t>
      </w:r>
      <w:r>
        <w:rPr>
          <w:rFonts w:asciiTheme="minorHAnsi" w:eastAsiaTheme="minorEastAsia" w:hAnsiTheme="minorHAnsi" w:cstheme="minorBidi"/>
          <w:b w:val="0"/>
          <w:noProof/>
          <w:sz w:val="22"/>
          <w:szCs w:val="22"/>
          <w:lang w:val="en-IN" w:eastAsia="en-IN"/>
        </w:rPr>
        <w:tab/>
      </w:r>
      <w:r>
        <w:rPr>
          <w:noProof/>
        </w:rPr>
        <w:t>User facilities</w:t>
      </w:r>
      <w:r>
        <w:rPr>
          <w:noProof/>
        </w:rPr>
        <w:tab/>
      </w:r>
      <w:r w:rsidR="00AC5A4F">
        <w:rPr>
          <w:noProof/>
        </w:rPr>
        <w:fldChar w:fldCharType="begin"/>
      </w:r>
      <w:r>
        <w:rPr>
          <w:noProof/>
        </w:rPr>
        <w:instrText xml:space="preserve"> PAGEREF _Toc263761849 \h </w:instrText>
      </w:r>
      <w:r w:rsidR="00AC5A4F">
        <w:rPr>
          <w:noProof/>
        </w:rPr>
      </w:r>
      <w:r w:rsidR="00AC5A4F">
        <w:rPr>
          <w:noProof/>
        </w:rPr>
        <w:fldChar w:fldCharType="separate"/>
      </w:r>
      <w:r w:rsidR="00F92DA7">
        <w:rPr>
          <w:noProof/>
        </w:rPr>
        <w:t>6</w:t>
      </w:r>
      <w:r w:rsidR="00AC5A4F">
        <w:rPr>
          <w:noProof/>
        </w:rPr>
        <w:fldChar w:fldCharType="end"/>
      </w:r>
    </w:p>
    <w:p w:rsidR="00CC14E8" w:rsidRDefault="00CC14E8">
      <w:pPr>
        <w:pStyle w:val="TOC2"/>
        <w:rPr>
          <w:rFonts w:asciiTheme="minorHAnsi" w:eastAsiaTheme="minorEastAsia" w:hAnsiTheme="minorHAnsi" w:cstheme="minorBidi"/>
          <w:b w:val="0"/>
          <w:noProof/>
          <w:sz w:val="22"/>
          <w:szCs w:val="22"/>
          <w:lang w:val="en-IN" w:eastAsia="en-IN"/>
        </w:rPr>
      </w:pPr>
      <w:r>
        <w:rPr>
          <w:noProof/>
        </w:rPr>
        <w:t>3.2</w:t>
      </w:r>
      <w:r>
        <w:rPr>
          <w:rFonts w:asciiTheme="minorHAnsi" w:eastAsiaTheme="minorEastAsia" w:hAnsiTheme="minorHAnsi" w:cstheme="minorBidi"/>
          <w:b w:val="0"/>
          <w:noProof/>
          <w:sz w:val="22"/>
          <w:szCs w:val="22"/>
          <w:lang w:val="en-IN" w:eastAsia="en-IN"/>
        </w:rPr>
        <w:tab/>
      </w:r>
      <w:r>
        <w:rPr>
          <w:noProof/>
        </w:rPr>
        <w:t>Communications requirements</w:t>
      </w:r>
      <w:r>
        <w:rPr>
          <w:noProof/>
        </w:rPr>
        <w:tab/>
      </w:r>
      <w:r w:rsidR="00AC5A4F">
        <w:rPr>
          <w:noProof/>
        </w:rPr>
        <w:fldChar w:fldCharType="begin"/>
      </w:r>
      <w:r>
        <w:rPr>
          <w:noProof/>
        </w:rPr>
        <w:instrText xml:space="preserve"> PAGEREF _Toc263761850 \h </w:instrText>
      </w:r>
      <w:r w:rsidR="00AC5A4F">
        <w:rPr>
          <w:noProof/>
        </w:rPr>
      </w:r>
      <w:r w:rsidR="00AC5A4F">
        <w:rPr>
          <w:noProof/>
        </w:rPr>
        <w:fldChar w:fldCharType="separate"/>
      </w:r>
      <w:r w:rsidR="00F92DA7">
        <w:rPr>
          <w:noProof/>
        </w:rPr>
        <w:t>7</w:t>
      </w:r>
      <w:r w:rsidR="00AC5A4F">
        <w:rPr>
          <w:noProof/>
        </w:rPr>
        <w:fldChar w:fldCharType="end"/>
      </w:r>
    </w:p>
    <w:p w:rsidR="00CC14E8" w:rsidRDefault="00CC14E8">
      <w:pPr>
        <w:pStyle w:val="TOC2"/>
        <w:rPr>
          <w:rFonts w:asciiTheme="minorHAnsi" w:eastAsiaTheme="minorEastAsia" w:hAnsiTheme="minorHAnsi" w:cstheme="minorBidi"/>
          <w:b w:val="0"/>
          <w:noProof/>
          <w:sz w:val="22"/>
          <w:szCs w:val="22"/>
          <w:lang w:val="en-IN" w:eastAsia="en-IN"/>
        </w:rPr>
      </w:pPr>
      <w:r>
        <w:rPr>
          <w:noProof/>
        </w:rPr>
        <w:t>3.3</w:t>
      </w:r>
      <w:r>
        <w:rPr>
          <w:rFonts w:asciiTheme="minorHAnsi" w:eastAsiaTheme="minorEastAsia" w:hAnsiTheme="minorHAnsi" w:cstheme="minorBidi"/>
          <w:b w:val="0"/>
          <w:noProof/>
          <w:sz w:val="22"/>
          <w:szCs w:val="22"/>
          <w:lang w:val="en-IN" w:eastAsia="en-IN"/>
        </w:rPr>
        <w:tab/>
      </w:r>
      <w:r>
        <w:rPr>
          <w:noProof/>
        </w:rPr>
        <w:t>Hardware requirements</w:t>
      </w:r>
      <w:r>
        <w:rPr>
          <w:noProof/>
        </w:rPr>
        <w:tab/>
      </w:r>
      <w:r w:rsidR="00AC5A4F">
        <w:rPr>
          <w:noProof/>
        </w:rPr>
        <w:fldChar w:fldCharType="begin"/>
      </w:r>
      <w:r>
        <w:rPr>
          <w:noProof/>
        </w:rPr>
        <w:instrText xml:space="preserve"> PAGEREF _Toc263761851 \h </w:instrText>
      </w:r>
      <w:r w:rsidR="00AC5A4F">
        <w:rPr>
          <w:noProof/>
        </w:rPr>
      </w:r>
      <w:r w:rsidR="00AC5A4F">
        <w:rPr>
          <w:noProof/>
        </w:rPr>
        <w:fldChar w:fldCharType="separate"/>
      </w:r>
      <w:r w:rsidR="00F92DA7">
        <w:rPr>
          <w:noProof/>
        </w:rPr>
        <w:t>7</w:t>
      </w:r>
      <w:r w:rsidR="00AC5A4F">
        <w:rPr>
          <w:noProof/>
        </w:rPr>
        <w:fldChar w:fldCharType="end"/>
      </w:r>
    </w:p>
    <w:p w:rsidR="00CC14E8" w:rsidRDefault="00CC14E8">
      <w:pPr>
        <w:pStyle w:val="TOC2"/>
        <w:rPr>
          <w:rFonts w:asciiTheme="minorHAnsi" w:eastAsiaTheme="minorEastAsia" w:hAnsiTheme="minorHAnsi" w:cstheme="minorBidi"/>
          <w:b w:val="0"/>
          <w:noProof/>
          <w:sz w:val="22"/>
          <w:szCs w:val="22"/>
          <w:lang w:val="en-IN" w:eastAsia="en-IN"/>
        </w:rPr>
      </w:pPr>
      <w:r>
        <w:rPr>
          <w:noProof/>
        </w:rPr>
        <w:t>3.4</w:t>
      </w:r>
      <w:r>
        <w:rPr>
          <w:rFonts w:asciiTheme="minorHAnsi" w:eastAsiaTheme="minorEastAsia" w:hAnsiTheme="minorHAnsi" w:cstheme="minorBidi"/>
          <w:b w:val="0"/>
          <w:noProof/>
          <w:sz w:val="22"/>
          <w:szCs w:val="22"/>
          <w:lang w:val="en-IN" w:eastAsia="en-IN"/>
        </w:rPr>
        <w:tab/>
      </w:r>
      <w:r>
        <w:rPr>
          <w:noProof/>
        </w:rPr>
        <w:t>System management functions</w:t>
      </w:r>
      <w:r>
        <w:rPr>
          <w:noProof/>
        </w:rPr>
        <w:tab/>
      </w:r>
      <w:r w:rsidR="00AC5A4F">
        <w:rPr>
          <w:noProof/>
        </w:rPr>
        <w:fldChar w:fldCharType="begin"/>
      </w:r>
      <w:r>
        <w:rPr>
          <w:noProof/>
        </w:rPr>
        <w:instrText xml:space="preserve"> PAGEREF _Toc263761852 \h </w:instrText>
      </w:r>
      <w:r w:rsidR="00AC5A4F">
        <w:rPr>
          <w:noProof/>
        </w:rPr>
      </w:r>
      <w:r w:rsidR="00AC5A4F">
        <w:rPr>
          <w:noProof/>
        </w:rPr>
        <w:fldChar w:fldCharType="separate"/>
      </w:r>
      <w:r w:rsidR="00F92DA7">
        <w:rPr>
          <w:noProof/>
        </w:rPr>
        <w:t>7</w:t>
      </w:r>
      <w:r w:rsidR="00AC5A4F">
        <w:rPr>
          <w:noProof/>
        </w:rPr>
        <w:fldChar w:fldCharType="end"/>
      </w:r>
    </w:p>
    <w:p w:rsidR="00CC14E8" w:rsidRDefault="00CC14E8">
      <w:pPr>
        <w:pStyle w:val="TOC2"/>
        <w:rPr>
          <w:rFonts w:asciiTheme="minorHAnsi" w:eastAsiaTheme="minorEastAsia" w:hAnsiTheme="minorHAnsi" w:cstheme="minorBidi"/>
          <w:b w:val="0"/>
          <w:noProof/>
          <w:sz w:val="22"/>
          <w:szCs w:val="22"/>
          <w:lang w:val="en-IN" w:eastAsia="en-IN"/>
        </w:rPr>
      </w:pPr>
      <w:r>
        <w:rPr>
          <w:noProof/>
        </w:rPr>
        <w:t>3.5</w:t>
      </w:r>
      <w:r>
        <w:rPr>
          <w:rFonts w:asciiTheme="minorHAnsi" w:eastAsiaTheme="minorEastAsia" w:hAnsiTheme="minorHAnsi" w:cstheme="minorBidi"/>
          <w:b w:val="0"/>
          <w:noProof/>
          <w:sz w:val="22"/>
          <w:szCs w:val="22"/>
          <w:lang w:val="en-IN" w:eastAsia="en-IN"/>
        </w:rPr>
        <w:tab/>
      </w:r>
      <w:r>
        <w:rPr>
          <w:noProof/>
        </w:rPr>
        <w:t>Constraint requirements</w:t>
      </w:r>
      <w:r>
        <w:rPr>
          <w:noProof/>
        </w:rPr>
        <w:tab/>
      </w:r>
      <w:r w:rsidR="00AC5A4F">
        <w:rPr>
          <w:noProof/>
        </w:rPr>
        <w:fldChar w:fldCharType="begin"/>
      </w:r>
      <w:r>
        <w:rPr>
          <w:noProof/>
        </w:rPr>
        <w:instrText xml:space="preserve"> PAGEREF _Toc263761853 \h </w:instrText>
      </w:r>
      <w:r w:rsidR="00AC5A4F">
        <w:rPr>
          <w:noProof/>
        </w:rPr>
      </w:r>
      <w:r w:rsidR="00AC5A4F">
        <w:rPr>
          <w:noProof/>
        </w:rPr>
        <w:fldChar w:fldCharType="separate"/>
      </w:r>
      <w:r w:rsidR="00F92DA7">
        <w:rPr>
          <w:noProof/>
        </w:rPr>
        <w:t>7</w:t>
      </w:r>
      <w:r w:rsidR="00AC5A4F">
        <w:rPr>
          <w:noProof/>
        </w:rPr>
        <w:fldChar w:fldCharType="end"/>
      </w:r>
    </w:p>
    <w:p w:rsidR="00CC14E8" w:rsidRDefault="00CC14E8">
      <w:pPr>
        <w:pStyle w:val="TOC1"/>
        <w:rPr>
          <w:rFonts w:asciiTheme="minorHAnsi" w:eastAsiaTheme="minorEastAsia" w:hAnsiTheme="minorHAnsi" w:cstheme="minorBidi"/>
          <w:b w:val="0"/>
          <w:caps w:val="0"/>
          <w:noProof/>
          <w:sz w:val="22"/>
          <w:szCs w:val="22"/>
          <w:lang w:val="en-IN" w:eastAsia="en-IN"/>
        </w:rPr>
      </w:pPr>
      <w:r>
        <w:rPr>
          <w:noProof/>
        </w:rPr>
        <w:t>Document Signoff</w:t>
      </w:r>
      <w:r>
        <w:rPr>
          <w:noProof/>
        </w:rPr>
        <w:tab/>
      </w:r>
      <w:r w:rsidR="00AC5A4F">
        <w:rPr>
          <w:noProof/>
        </w:rPr>
        <w:fldChar w:fldCharType="begin"/>
      </w:r>
      <w:r>
        <w:rPr>
          <w:noProof/>
        </w:rPr>
        <w:instrText xml:space="preserve"> PAGEREF _Toc263761854 \h </w:instrText>
      </w:r>
      <w:r w:rsidR="00AC5A4F">
        <w:rPr>
          <w:noProof/>
        </w:rPr>
      </w:r>
      <w:r w:rsidR="00AC5A4F">
        <w:rPr>
          <w:noProof/>
        </w:rPr>
        <w:fldChar w:fldCharType="separate"/>
      </w:r>
      <w:r w:rsidR="00F92DA7">
        <w:rPr>
          <w:noProof/>
        </w:rPr>
        <w:t>8</w:t>
      </w:r>
      <w:r w:rsidR="00AC5A4F">
        <w:rPr>
          <w:noProof/>
        </w:rPr>
        <w:fldChar w:fldCharType="end"/>
      </w:r>
    </w:p>
    <w:p w:rsidR="00CC14E8" w:rsidRDefault="00CC14E8">
      <w:pPr>
        <w:pStyle w:val="TOC1"/>
        <w:rPr>
          <w:rFonts w:asciiTheme="minorHAnsi" w:eastAsiaTheme="minorEastAsia" w:hAnsiTheme="minorHAnsi" w:cstheme="minorBidi"/>
          <w:b w:val="0"/>
          <w:caps w:val="0"/>
          <w:noProof/>
          <w:sz w:val="22"/>
          <w:szCs w:val="22"/>
          <w:lang w:val="en-IN" w:eastAsia="en-IN"/>
        </w:rPr>
      </w:pPr>
      <w:r>
        <w:rPr>
          <w:noProof/>
        </w:rPr>
        <w:t>Document Change Record</w:t>
      </w:r>
      <w:r>
        <w:rPr>
          <w:noProof/>
        </w:rPr>
        <w:tab/>
      </w:r>
      <w:r w:rsidR="00AC5A4F">
        <w:rPr>
          <w:noProof/>
        </w:rPr>
        <w:fldChar w:fldCharType="begin"/>
      </w:r>
      <w:r>
        <w:rPr>
          <w:noProof/>
        </w:rPr>
        <w:instrText xml:space="preserve"> PAGEREF _Toc263761855 \h </w:instrText>
      </w:r>
      <w:r w:rsidR="00AC5A4F">
        <w:rPr>
          <w:noProof/>
        </w:rPr>
      </w:r>
      <w:r w:rsidR="00AC5A4F">
        <w:rPr>
          <w:noProof/>
        </w:rPr>
        <w:fldChar w:fldCharType="separate"/>
      </w:r>
      <w:r w:rsidR="00F92DA7">
        <w:rPr>
          <w:noProof/>
        </w:rPr>
        <w:t>8</w:t>
      </w:r>
      <w:r w:rsidR="00AC5A4F">
        <w:rPr>
          <w:noProof/>
        </w:rPr>
        <w:fldChar w:fldCharType="end"/>
      </w:r>
    </w:p>
    <w:p w:rsidR="009E7173" w:rsidRDefault="00AC5A4F">
      <w:pPr>
        <w:jc w:val="center"/>
      </w:pPr>
      <w:r>
        <w:rPr>
          <w:rFonts w:ascii="Arial" w:hAnsi="Arial"/>
          <w:caps/>
          <w:sz w:val="28"/>
          <w:lang w:val="en-GB"/>
        </w:rPr>
        <w:fldChar w:fldCharType="end"/>
      </w:r>
    </w:p>
    <w:p w:rsidR="009E7173" w:rsidRDefault="009E7173">
      <w:bookmarkStart w:id="0" w:name="_Toc327176760"/>
      <w:bookmarkStart w:id="1" w:name="_Toc327177680"/>
      <w:bookmarkStart w:id="2" w:name="_Toc327177783"/>
      <w:bookmarkStart w:id="3" w:name="_Toc327177873"/>
      <w:bookmarkStart w:id="4" w:name="_Toc327179050"/>
      <w:bookmarkStart w:id="5" w:name="_Toc327179318"/>
      <w:bookmarkStart w:id="6" w:name="_Toc327179455"/>
      <w:bookmarkStart w:id="7" w:name="_Toc327180176"/>
      <w:bookmarkStart w:id="8" w:name="_Toc327181651"/>
      <w:bookmarkStart w:id="9" w:name="_Toc327264461"/>
      <w:bookmarkStart w:id="10" w:name="_Toc327266156"/>
      <w:bookmarkStart w:id="11" w:name="_Toc327266213"/>
      <w:bookmarkStart w:id="12" w:name="_Toc327266259"/>
      <w:bookmarkStart w:id="13" w:name="_Toc327344515"/>
      <w:bookmarkStart w:id="14" w:name="_Toc327345667"/>
      <w:bookmarkStart w:id="15" w:name="_Toc327345713"/>
      <w:bookmarkStart w:id="16" w:name="_Toc327345932"/>
      <w:bookmarkStart w:id="17" w:name="_Toc327346015"/>
      <w:bookmarkStart w:id="18" w:name="_Toc327346069"/>
      <w:bookmarkStart w:id="19" w:name="_Toc327346124"/>
      <w:bookmarkStart w:id="20" w:name="_Toc327346196"/>
      <w:bookmarkStart w:id="21" w:name="_Toc327346404"/>
      <w:bookmarkStart w:id="22" w:name="_Toc327346477"/>
      <w:bookmarkStart w:id="23" w:name="_Toc327346663"/>
      <w:bookmarkStart w:id="24" w:name="_Toc327346885"/>
      <w:bookmarkStart w:id="25" w:name="_Toc327347464"/>
      <w:bookmarkStart w:id="26" w:name="_Toc327347617"/>
      <w:bookmarkStart w:id="27" w:name="_Ref324734354"/>
      <w:bookmarkStart w:id="28" w:name="_Ref324734415"/>
      <w:bookmarkStart w:id="29" w:name="_Toc382804024"/>
      <w:bookmarkStart w:id="30" w:name="_Toc324740215"/>
    </w:p>
    <w:p w:rsidR="009E7173" w:rsidRDefault="009E7173">
      <w:pPr>
        <w:pStyle w:val="TOC1"/>
        <w:sectPr w:rsidR="009E7173" w:rsidSect="00364711">
          <w:headerReference w:type="even" r:id="rId8"/>
          <w:headerReference w:type="default" r:id="rId9"/>
          <w:footerReference w:type="default" r:id="rId10"/>
          <w:headerReference w:type="first" r:id="rId11"/>
          <w:footerReference w:type="first" r:id="rId12"/>
          <w:pgSz w:w="11907" w:h="16840"/>
          <w:pgMar w:top="1440" w:right="1440" w:bottom="1440" w:left="1440" w:header="720" w:footer="720" w:gutter="0"/>
          <w:pgNumType w:fmt="lowerRoman" w:start="1"/>
          <w:cols w:space="720"/>
          <w:titlePg/>
        </w:sectPr>
      </w:pPr>
    </w:p>
    <w:p w:rsidR="009E7173" w:rsidRDefault="009E7173">
      <w:pPr>
        <w:pStyle w:val="Heading1"/>
      </w:pPr>
      <w:bookmarkStart w:id="31" w:name="_Toc263761836"/>
      <w:r>
        <w:t>Introduction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31"/>
    </w:p>
    <w:p w:rsidR="009E7173" w:rsidRDefault="009E7173">
      <w:pPr>
        <w:pStyle w:val="Heading2"/>
      </w:pPr>
      <w:bookmarkStart w:id="32" w:name="_Toc327266157"/>
      <w:bookmarkStart w:id="33" w:name="_Toc327266214"/>
      <w:bookmarkStart w:id="34" w:name="_Toc327266260"/>
      <w:bookmarkStart w:id="35" w:name="_Toc327344516"/>
      <w:bookmarkStart w:id="36" w:name="_Toc327345668"/>
      <w:bookmarkStart w:id="37" w:name="_Toc327345714"/>
      <w:bookmarkStart w:id="38" w:name="_Toc327345933"/>
      <w:bookmarkStart w:id="39" w:name="_Toc327346016"/>
      <w:bookmarkStart w:id="40" w:name="_Toc327346070"/>
      <w:bookmarkStart w:id="41" w:name="_Toc327346125"/>
      <w:bookmarkStart w:id="42" w:name="_Toc327346197"/>
      <w:bookmarkStart w:id="43" w:name="_Toc327346405"/>
      <w:bookmarkStart w:id="44" w:name="_Toc327346479"/>
      <w:bookmarkStart w:id="45" w:name="_Toc327346664"/>
      <w:bookmarkStart w:id="46" w:name="_Toc327346886"/>
      <w:bookmarkStart w:id="47" w:name="_Toc327347465"/>
      <w:bookmarkStart w:id="48" w:name="_Toc327347618"/>
      <w:bookmarkStart w:id="49" w:name="_Toc263761837"/>
      <w:bookmarkStart w:id="50" w:name="_Toc327176761"/>
      <w:bookmarkStart w:id="51" w:name="_Toc327177681"/>
      <w:bookmarkStart w:id="52" w:name="_Toc327177784"/>
      <w:bookmarkStart w:id="53" w:name="_Toc327177874"/>
      <w:bookmarkStart w:id="54" w:name="_Toc327179051"/>
      <w:bookmarkStart w:id="55" w:name="_Toc327179319"/>
      <w:bookmarkStart w:id="56" w:name="_Toc327179456"/>
      <w:bookmarkStart w:id="57" w:name="_Toc327180177"/>
      <w:bookmarkStart w:id="58" w:name="_Toc327181652"/>
      <w:bookmarkStart w:id="59" w:name="_Toc327264462"/>
      <w:r>
        <w:t>Purpose</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t xml:space="preserve"> of the document</w:t>
      </w:r>
      <w:bookmarkEnd w:id="49"/>
    </w:p>
    <w:p w:rsidR="009E7173" w:rsidRDefault="009E7173" w:rsidP="00021AE7">
      <w:pPr>
        <w:pStyle w:val="Heading5"/>
        <w:numPr>
          <w:ilvl w:val="0"/>
          <w:numId w:val="0"/>
        </w:numPr>
        <w:ind w:left="720"/>
      </w:pPr>
      <w:bookmarkStart w:id="60" w:name="_Toc327176762"/>
      <w:bookmarkStart w:id="61" w:name="_Toc327177682"/>
      <w:bookmarkStart w:id="62" w:name="_Toc327177785"/>
      <w:bookmarkStart w:id="63" w:name="_Toc327177875"/>
      <w:bookmarkStart w:id="64" w:name="_Toc327179052"/>
      <w:bookmarkStart w:id="65" w:name="_Toc327179320"/>
      <w:bookmarkStart w:id="66" w:name="_Toc327179457"/>
      <w:bookmarkStart w:id="67" w:name="_Toc327180178"/>
      <w:bookmarkStart w:id="68" w:name="_Toc327181653"/>
      <w:bookmarkStart w:id="69" w:name="_Toc327264463"/>
      <w:bookmarkStart w:id="70" w:name="_Toc327266158"/>
      <w:bookmarkStart w:id="71" w:name="_Toc327266215"/>
      <w:bookmarkStart w:id="72" w:name="_Toc327266261"/>
      <w:bookmarkStart w:id="73" w:name="_Toc327344517"/>
      <w:bookmarkStart w:id="74" w:name="_Toc327345669"/>
      <w:bookmarkStart w:id="75" w:name="_Toc327345715"/>
      <w:bookmarkStart w:id="76" w:name="_Toc327345934"/>
      <w:bookmarkStart w:id="77" w:name="_Toc327346017"/>
      <w:bookmarkStart w:id="78" w:name="_Toc327346071"/>
      <w:bookmarkStart w:id="79" w:name="_Toc327346126"/>
      <w:bookmarkStart w:id="80" w:name="_Toc327346198"/>
      <w:bookmarkStart w:id="81" w:name="_Toc327346406"/>
      <w:bookmarkStart w:id="82" w:name="_Toc327346480"/>
      <w:bookmarkStart w:id="83" w:name="_Toc327346665"/>
      <w:bookmarkStart w:id="84" w:name="_Toc327346887"/>
      <w:bookmarkStart w:id="85" w:name="_Toc327347466"/>
      <w:bookmarkStart w:id="86" w:name="_Toc327347619"/>
      <w:bookmarkEnd w:id="50"/>
      <w:bookmarkEnd w:id="51"/>
      <w:bookmarkEnd w:id="52"/>
      <w:bookmarkEnd w:id="53"/>
      <w:bookmarkEnd w:id="54"/>
      <w:bookmarkEnd w:id="55"/>
      <w:bookmarkEnd w:id="56"/>
      <w:bookmarkEnd w:id="57"/>
      <w:bookmarkEnd w:id="58"/>
      <w:bookmarkEnd w:id="59"/>
      <w:r>
        <w:t>This document is the definitive specification of the user requirements</w:t>
      </w:r>
      <w:r w:rsidR="00BC314D">
        <w:t>.</w:t>
      </w:r>
      <w:r>
        <w:t xml:space="preserve"> It is </w:t>
      </w:r>
      <w:r w:rsidR="00BC314D">
        <w:t>a primary input to the design and development</w:t>
      </w:r>
      <w:r>
        <w:t xml:space="preserve">, and the primary specification </w:t>
      </w:r>
      <w:r w:rsidR="00BC314D">
        <w:t>for the User Acceptance.</w:t>
      </w:r>
    </w:p>
    <w:p w:rsidR="009E7173" w:rsidRDefault="009E7173" w:rsidP="00021AE7">
      <w:pPr>
        <w:pStyle w:val="Heading5"/>
        <w:numPr>
          <w:ilvl w:val="0"/>
          <w:numId w:val="0"/>
        </w:numPr>
        <w:ind w:left="720"/>
      </w:pPr>
      <w:r>
        <w:t xml:space="preserve">This document is intended to be read by </w:t>
      </w:r>
    </w:p>
    <w:p w:rsidR="009E7173" w:rsidRDefault="009E7173">
      <w:pPr>
        <w:pStyle w:val="Heading6"/>
      </w:pPr>
      <w:r>
        <w:t>all respo</w:t>
      </w:r>
      <w:r w:rsidR="00CB008C">
        <w:t>nsible for the management and</w:t>
      </w:r>
      <w:r>
        <w:t xml:space="preserve"> developmen</w:t>
      </w:r>
      <w:r w:rsidR="00CB008C">
        <w:t>t of the project</w:t>
      </w:r>
    </w:p>
    <w:p w:rsidR="009E7173" w:rsidRDefault="009E7173">
      <w:pPr>
        <w:pStyle w:val="Heading6"/>
      </w:pPr>
      <w:r>
        <w:t>users, user representatives, and other in</w:t>
      </w:r>
      <w:r w:rsidR="00BC314D">
        <w:t>terested parties</w:t>
      </w:r>
    </w:p>
    <w:p w:rsidR="009E7173" w:rsidRDefault="009E7173">
      <w:pPr>
        <w:pStyle w:val="Heading2"/>
      </w:pPr>
      <w:bookmarkStart w:id="87" w:name="_Toc327176765"/>
      <w:bookmarkStart w:id="88" w:name="_Toc327177685"/>
      <w:bookmarkStart w:id="89" w:name="_Toc327177788"/>
      <w:bookmarkStart w:id="90" w:name="_Toc327177878"/>
      <w:bookmarkStart w:id="91" w:name="_Toc327179055"/>
      <w:bookmarkStart w:id="92" w:name="_Toc327179323"/>
      <w:bookmarkStart w:id="93" w:name="_Toc327179460"/>
      <w:bookmarkStart w:id="94" w:name="_Toc327180181"/>
      <w:bookmarkStart w:id="95" w:name="_Toc327181656"/>
      <w:bookmarkStart w:id="96" w:name="_Toc327264466"/>
      <w:bookmarkStart w:id="97" w:name="_Toc327266163"/>
      <w:bookmarkStart w:id="98" w:name="_Toc327266220"/>
      <w:bookmarkStart w:id="99" w:name="_Toc327266266"/>
      <w:bookmarkStart w:id="100" w:name="_Toc327344522"/>
      <w:bookmarkStart w:id="101" w:name="_Toc327345674"/>
      <w:bookmarkStart w:id="102" w:name="_Toc327345720"/>
      <w:bookmarkStart w:id="103" w:name="_Toc327345939"/>
      <w:bookmarkStart w:id="104" w:name="_Toc327346022"/>
      <w:bookmarkStart w:id="105" w:name="_Toc327346076"/>
      <w:bookmarkStart w:id="106" w:name="_Toc327346131"/>
      <w:bookmarkStart w:id="107" w:name="_Toc327346203"/>
      <w:bookmarkStart w:id="108" w:name="_Toc327346411"/>
      <w:bookmarkStart w:id="109" w:name="_Toc327346485"/>
      <w:bookmarkStart w:id="110" w:name="_Toc327346670"/>
      <w:bookmarkStart w:id="111" w:name="_Toc327346892"/>
      <w:bookmarkStart w:id="112" w:name="_Toc327347471"/>
      <w:bookmarkStart w:id="113" w:name="_Toc327347624"/>
      <w:bookmarkStart w:id="114" w:name="_Toc263761838"/>
      <w:r>
        <w:t>Overview</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5B67CF" w:rsidRDefault="00FD1AA2" w:rsidP="00447716">
      <w:pPr>
        <w:pStyle w:val="Heading5"/>
        <w:numPr>
          <w:ilvl w:val="0"/>
          <w:numId w:val="0"/>
        </w:numPr>
        <w:ind w:left="720"/>
      </w:pPr>
      <w:bookmarkStart w:id="115" w:name="_Toc327176763"/>
      <w:bookmarkStart w:id="116" w:name="_Toc327177683"/>
      <w:bookmarkStart w:id="117" w:name="_Toc327177786"/>
      <w:bookmarkStart w:id="118" w:name="_Toc327177876"/>
      <w:bookmarkStart w:id="119" w:name="_Toc327179053"/>
      <w:bookmarkStart w:id="120" w:name="_Toc327179321"/>
      <w:bookmarkStart w:id="121" w:name="_Toc327179458"/>
      <w:bookmarkStart w:id="122" w:name="_Toc327180179"/>
      <w:bookmarkStart w:id="123" w:name="_Toc327181654"/>
      <w:bookmarkStart w:id="124" w:name="_Toc327264464"/>
      <w:bookmarkStart w:id="125" w:name="_Toc327266159"/>
      <w:bookmarkStart w:id="126" w:name="_Toc327266216"/>
      <w:bookmarkStart w:id="127" w:name="_Toc327266262"/>
      <w:bookmarkStart w:id="128" w:name="_Toc327344518"/>
      <w:bookmarkStart w:id="129" w:name="_Toc327345670"/>
      <w:bookmarkStart w:id="130" w:name="_Toc327345716"/>
      <w:bookmarkStart w:id="131" w:name="_Toc327345935"/>
      <w:bookmarkStart w:id="132" w:name="_Toc327346018"/>
      <w:bookmarkStart w:id="133" w:name="_Toc327346072"/>
      <w:bookmarkStart w:id="134" w:name="_Toc327346127"/>
      <w:bookmarkStart w:id="135" w:name="_Toc327346199"/>
      <w:bookmarkStart w:id="136" w:name="_Toc327346407"/>
      <w:bookmarkStart w:id="137" w:name="_Toc327346481"/>
      <w:bookmarkStart w:id="138" w:name="_Toc327346666"/>
      <w:bookmarkStart w:id="139" w:name="_Toc327346888"/>
      <w:bookmarkStart w:id="140" w:name="_Toc327347467"/>
      <w:bookmarkStart w:id="141" w:name="_Toc327347620"/>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t>This product aims to simplify the control of general home appliances without investing heavy costs in smart homes.</w:t>
      </w:r>
      <w:r w:rsidR="00C32724">
        <w:t xml:space="preserve"> The basic idea is to control a set of power points using a mobile phone. A user just has to send a message to a specific number along with some authorization and choose whether he wants to turn that particular power point on or off. The details as to the syntax of the commands etc are listed in the specific requirements section. </w:t>
      </w:r>
      <w:r w:rsidR="00CD6C5F">
        <w:t>The user also has the option to check the status of each power point. In essence, it is like a spike-buster that can be controll</w:t>
      </w:r>
      <w:r w:rsidR="005B67CF">
        <w:t xml:space="preserve">ed over a GSM connection through SMS (Short Messaging Service). </w:t>
      </w:r>
    </w:p>
    <w:p w:rsidR="005B67CF" w:rsidRDefault="005B67CF" w:rsidP="00447716">
      <w:pPr>
        <w:pStyle w:val="Heading5"/>
        <w:numPr>
          <w:ilvl w:val="0"/>
          <w:numId w:val="0"/>
        </w:numPr>
        <w:ind w:left="720"/>
      </w:pPr>
      <w:r>
        <w:t>Later on, it can be extended to control other home appliances like an Air Conditioner. The user can even be given options to set temperature on the AC etc. This is the further scope of the project.</w:t>
      </w:r>
    </w:p>
    <w:p w:rsidR="00FD1AA2" w:rsidRDefault="005B67CF" w:rsidP="00447716">
      <w:pPr>
        <w:pStyle w:val="Heading5"/>
        <w:numPr>
          <w:ilvl w:val="0"/>
          <w:numId w:val="0"/>
        </w:numPr>
        <w:ind w:left="720"/>
      </w:pPr>
      <w:r>
        <w:t>This will have a huge market as it eliminates the need to physically turn a switch on and off to control an appliance. Also, since it is not very expensive, it will have a very wide market.</w:t>
      </w:r>
      <w:r w:rsidR="00FD1AA2">
        <w:t xml:space="preserve"> </w:t>
      </w:r>
    </w:p>
    <w:p w:rsidR="009E7173" w:rsidRDefault="009E7173" w:rsidP="00447716">
      <w:pPr>
        <w:pStyle w:val="Heading5"/>
        <w:numPr>
          <w:ilvl w:val="0"/>
          <w:numId w:val="0"/>
        </w:numPr>
        <w:ind w:left="720"/>
      </w:pPr>
      <w:r>
        <w:t>Section 2 provides a gener</w:t>
      </w:r>
      <w:r w:rsidR="00447716">
        <w:t>al description of the product</w:t>
      </w:r>
      <w:r>
        <w:t xml:space="preserve"> and of the factors that affect their requirements.</w:t>
      </w:r>
    </w:p>
    <w:p w:rsidR="00447716" w:rsidRDefault="009E7173" w:rsidP="00447716">
      <w:pPr>
        <w:pStyle w:val="Heading5"/>
        <w:numPr>
          <w:ilvl w:val="0"/>
          <w:numId w:val="0"/>
        </w:numPr>
        <w:ind w:left="720"/>
      </w:pPr>
      <w:r>
        <w:t>Section 3 contains the specific</w:t>
      </w:r>
      <w:r w:rsidR="00447716">
        <w:t xml:space="preserve"> requirements for the product</w:t>
      </w:r>
      <w:r>
        <w:t xml:space="preserve">.  </w:t>
      </w:r>
    </w:p>
    <w:p w:rsidR="009E7173" w:rsidRDefault="009E7173" w:rsidP="00447716">
      <w:pPr>
        <w:pStyle w:val="Heading5"/>
        <w:numPr>
          <w:ilvl w:val="0"/>
          <w:numId w:val="0"/>
        </w:numPr>
        <w:ind w:left="720"/>
      </w:pPr>
      <w:r>
        <w:t xml:space="preserve">Section 1.3 below contains a list of all documents referenced in this document.  </w:t>
      </w:r>
    </w:p>
    <w:p w:rsidR="009E7173" w:rsidRDefault="009E7173" w:rsidP="00447716">
      <w:pPr>
        <w:pStyle w:val="Heading5"/>
        <w:numPr>
          <w:ilvl w:val="0"/>
          <w:numId w:val="0"/>
        </w:numPr>
        <w:ind w:left="720"/>
      </w:pPr>
      <w:r>
        <w:t xml:space="preserve">Section 1.4 below contains a glossary of pertinent terms and abbreviations.  </w:t>
      </w:r>
    </w:p>
    <w:p w:rsidR="009E7173" w:rsidRDefault="009E7173">
      <w:pPr>
        <w:pStyle w:val="Heading2"/>
      </w:pPr>
      <w:bookmarkStart w:id="142" w:name="_Toc327176764"/>
      <w:bookmarkStart w:id="143" w:name="_Toc327177684"/>
      <w:bookmarkStart w:id="144" w:name="_Toc327177787"/>
      <w:bookmarkStart w:id="145" w:name="_Toc327177877"/>
      <w:bookmarkStart w:id="146" w:name="_Toc327179054"/>
      <w:bookmarkStart w:id="147" w:name="_Toc327179322"/>
      <w:bookmarkStart w:id="148" w:name="_Toc327179459"/>
      <w:bookmarkStart w:id="149" w:name="_Toc327180180"/>
      <w:bookmarkStart w:id="150" w:name="_Toc327181655"/>
      <w:bookmarkStart w:id="151" w:name="_Toc327264465"/>
      <w:bookmarkStart w:id="152" w:name="_Toc327266160"/>
      <w:bookmarkStart w:id="153" w:name="_Toc327266217"/>
      <w:bookmarkStart w:id="154" w:name="_Toc327266263"/>
      <w:bookmarkStart w:id="155" w:name="_Toc327344519"/>
      <w:bookmarkStart w:id="156" w:name="_Toc327345671"/>
      <w:bookmarkStart w:id="157" w:name="_Toc327345717"/>
      <w:bookmarkStart w:id="158" w:name="_Toc327345936"/>
      <w:bookmarkStart w:id="159" w:name="_Toc327346019"/>
      <w:bookmarkStart w:id="160" w:name="_Toc327346073"/>
      <w:bookmarkStart w:id="161" w:name="_Toc327346128"/>
      <w:bookmarkStart w:id="162" w:name="_Toc327346200"/>
      <w:bookmarkStart w:id="163" w:name="_Toc327346408"/>
      <w:bookmarkStart w:id="164" w:name="_Toc327346482"/>
      <w:bookmarkStart w:id="165" w:name="_Toc327346667"/>
      <w:bookmarkStart w:id="166" w:name="_Toc327346889"/>
      <w:bookmarkStart w:id="167" w:name="_Toc327347468"/>
      <w:bookmarkStart w:id="168" w:name="_Toc327347621"/>
      <w:bookmarkStart w:id="169" w:name="_Toc263761839"/>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t>References</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9E7173" w:rsidRDefault="009E7173">
      <w:pPr>
        <w:pStyle w:val="Heading3"/>
      </w:pPr>
      <w:bookmarkStart w:id="170" w:name="_Toc327266161"/>
      <w:bookmarkStart w:id="171" w:name="_Toc327266218"/>
      <w:bookmarkStart w:id="172" w:name="_Toc327266264"/>
      <w:bookmarkStart w:id="173" w:name="_Toc327344520"/>
      <w:bookmarkStart w:id="174" w:name="_Toc327345672"/>
      <w:bookmarkStart w:id="175" w:name="_Toc327345718"/>
      <w:bookmarkStart w:id="176" w:name="_Toc327345937"/>
      <w:bookmarkStart w:id="177" w:name="_Toc327346020"/>
      <w:bookmarkStart w:id="178" w:name="_Toc327346074"/>
      <w:bookmarkStart w:id="179" w:name="_Toc327346129"/>
      <w:bookmarkStart w:id="180" w:name="_Toc327346201"/>
      <w:bookmarkStart w:id="181" w:name="_Toc327346409"/>
      <w:bookmarkStart w:id="182" w:name="_Toc327346483"/>
      <w:bookmarkStart w:id="183" w:name="_Toc327346668"/>
      <w:bookmarkStart w:id="184" w:name="_Toc327346890"/>
      <w:bookmarkStart w:id="185" w:name="_Toc327347469"/>
      <w:bookmarkStart w:id="186" w:name="_Toc327347622"/>
      <w:r>
        <w:t>Applicable Documents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9E7173" w:rsidRDefault="009E7173" w:rsidP="00DE2325">
      <w:pPr>
        <w:pStyle w:val="Preface5"/>
        <w:numPr>
          <w:ilvl w:val="0"/>
          <w:numId w:val="0"/>
        </w:numPr>
        <w:ind w:left="720"/>
      </w:pPr>
    </w:p>
    <w:tbl>
      <w:tblPr>
        <w:tblW w:w="0" w:type="auto"/>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93"/>
        <w:gridCol w:w="3873"/>
        <w:gridCol w:w="1044"/>
        <w:gridCol w:w="780"/>
        <w:gridCol w:w="1010"/>
      </w:tblGrid>
      <w:tr w:rsidR="009E7173">
        <w:tc>
          <w:tcPr>
            <w:tcW w:w="793" w:type="dxa"/>
            <w:tcBorders>
              <w:top w:val="single" w:sz="12" w:space="0" w:color="auto"/>
              <w:bottom w:val="single" w:sz="6" w:space="0" w:color="auto"/>
            </w:tcBorders>
          </w:tcPr>
          <w:p w:rsidR="009E7173" w:rsidRDefault="009E7173">
            <w:pPr>
              <w:pStyle w:val="BodyText"/>
              <w:ind w:left="0"/>
              <w:rPr>
                <w:b/>
              </w:rPr>
            </w:pPr>
            <w:r>
              <w:rPr>
                <w:b/>
              </w:rPr>
              <w:t>Num</w:t>
            </w:r>
          </w:p>
        </w:tc>
        <w:tc>
          <w:tcPr>
            <w:tcW w:w="3873" w:type="dxa"/>
            <w:tcBorders>
              <w:top w:val="single" w:sz="12" w:space="0" w:color="auto"/>
              <w:bottom w:val="single" w:sz="6" w:space="0" w:color="auto"/>
            </w:tcBorders>
          </w:tcPr>
          <w:p w:rsidR="009E7173" w:rsidRDefault="009E7173">
            <w:pPr>
              <w:pStyle w:val="BodyText"/>
              <w:ind w:left="0"/>
              <w:rPr>
                <w:b/>
              </w:rPr>
            </w:pPr>
            <w:r>
              <w:rPr>
                <w:b/>
              </w:rPr>
              <w:t>Title</w:t>
            </w:r>
          </w:p>
        </w:tc>
        <w:tc>
          <w:tcPr>
            <w:tcW w:w="1044" w:type="dxa"/>
            <w:tcBorders>
              <w:top w:val="single" w:sz="12" w:space="0" w:color="auto"/>
              <w:bottom w:val="single" w:sz="6" w:space="0" w:color="auto"/>
            </w:tcBorders>
          </w:tcPr>
          <w:p w:rsidR="009E7173" w:rsidRDefault="009E7173">
            <w:pPr>
              <w:pStyle w:val="BodyText"/>
              <w:ind w:left="0"/>
              <w:rPr>
                <w:b/>
              </w:rPr>
            </w:pPr>
            <w:r>
              <w:rPr>
                <w:b/>
              </w:rPr>
              <w:t>Author</w:t>
            </w:r>
          </w:p>
        </w:tc>
        <w:tc>
          <w:tcPr>
            <w:tcW w:w="780" w:type="dxa"/>
            <w:tcBorders>
              <w:top w:val="single" w:sz="12" w:space="0" w:color="auto"/>
              <w:bottom w:val="single" w:sz="6" w:space="0" w:color="auto"/>
            </w:tcBorders>
          </w:tcPr>
          <w:p w:rsidR="009E7173" w:rsidRDefault="009E7173">
            <w:pPr>
              <w:pStyle w:val="BodyText"/>
              <w:ind w:left="0"/>
              <w:rPr>
                <w:b/>
              </w:rPr>
            </w:pPr>
            <w:r>
              <w:rPr>
                <w:b/>
              </w:rPr>
              <w:t>Date</w:t>
            </w:r>
          </w:p>
        </w:tc>
        <w:tc>
          <w:tcPr>
            <w:tcW w:w="1010" w:type="dxa"/>
            <w:tcBorders>
              <w:top w:val="single" w:sz="12" w:space="0" w:color="auto"/>
              <w:bottom w:val="single" w:sz="6" w:space="0" w:color="auto"/>
            </w:tcBorders>
          </w:tcPr>
          <w:p w:rsidR="009E7173" w:rsidRPr="004D38DA" w:rsidRDefault="004D38DA">
            <w:pPr>
              <w:pStyle w:val="BodyText"/>
              <w:ind w:left="0"/>
              <w:rPr>
                <w:b/>
                <w:sz w:val="22"/>
                <w:szCs w:val="22"/>
              </w:rPr>
            </w:pPr>
            <w:r w:rsidRPr="004D38DA">
              <w:rPr>
                <w:b/>
                <w:sz w:val="22"/>
                <w:szCs w:val="22"/>
              </w:rPr>
              <w:t>Version</w:t>
            </w:r>
          </w:p>
        </w:tc>
      </w:tr>
      <w:tr w:rsidR="009E7173">
        <w:tc>
          <w:tcPr>
            <w:tcW w:w="793" w:type="dxa"/>
            <w:tcBorders>
              <w:top w:val="nil"/>
            </w:tcBorders>
          </w:tcPr>
          <w:p w:rsidR="009E7173" w:rsidRDefault="009E7173">
            <w:pPr>
              <w:pStyle w:val="BodyText"/>
              <w:ind w:left="0"/>
              <w:rPr>
                <w:sz w:val="16"/>
              </w:rPr>
            </w:pPr>
          </w:p>
        </w:tc>
        <w:tc>
          <w:tcPr>
            <w:tcW w:w="3873" w:type="dxa"/>
            <w:tcBorders>
              <w:top w:val="nil"/>
            </w:tcBorders>
          </w:tcPr>
          <w:p w:rsidR="009E7173" w:rsidRDefault="009E7173">
            <w:pPr>
              <w:pStyle w:val="BodyText"/>
              <w:ind w:left="0"/>
              <w:rPr>
                <w:sz w:val="16"/>
              </w:rPr>
            </w:pPr>
          </w:p>
        </w:tc>
        <w:tc>
          <w:tcPr>
            <w:tcW w:w="1044" w:type="dxa"/>
            <w:tcBorders>
              <w:top w:val="nil"/>
            </w:tcBorders>
          </w:tcPr>
          <w:p w:rsidR="009E7173" w:rsidRDefault="009E7173">
            <w:pPr>
              <w:pStyle w:val="BodyText"/>
              <w:ind w:left="0"/>
              <w:rPr>
                <w:sz w:val="16"/>
              </w:rPr>
            </w:pPr>
          </w:p>
        </w:tc>
        <w:tc>
          <w:tcPr>
            <w:tcW w:w="780" w:type="dxa"/>
            <w:tcBorders>
              <w:top w:val="nil"/>
            </w:tcBorders>
          </w:tcPr>
          <w:p w:rsidR="009E7173" w:rsidRDefault="009E7173">
            <w:pPr>
              <w:pStyle w:val="BodyText"/>
              <w:ind w:left="0"/>
              <w:rPr>
                <w:sz w:val="16"/>
              </w:rPr>
            </w:pPr>
          </w:p>
        </w:tc>
        <w:tc>
          <w:tcPr>
            <w:tcW w:w="1010" w:type="dxa"/>
            <w:tcBorders>
              <w:top w:val="nil"/>
            </w:tcBorders>
          </w:tcPr>
          <w:p w:rsidR="009E7173" w:rsidRDefault="009E7173">
            <w:pPr>
              <w:pStyle w:val="BodyText"/>
              <w:ind w:left="0"/>
              <w:rPr>
                <w:sz w:val="16"/>
              </w:rPr>
            </w:pPr>
          </w:p>
        </w:tc>
      </w:tr>
      <w:tr w:rsidR="009E7173">
        <w:tc>
          <w:tcPr>
            <w:tcW w:w="793" w:type="dxa"/>
          </w:tcPr>
          <w:p w:rsidR="009E7173" w:rsidRDefault="009E7173">
            <w:pPr>
              <w:pStyle w:val="BodyText"/>
              <w:ind w:left="0"/>
              <w:rPr>
                <w:sz w:val="16"/>
              </w:rPr>
            </w:pPr>
          </w:p>
        </w:tc>
        <w:tc>
          <w:tcPr>
            <w:tcW w:w="3873" w:type="dxa"/>
          </w:tcPr>
          <w:p w:rsidR="009E7173" w:rsidRDefault="009E7173">
            <w:pPr>
              <w:pStyle w:val="BodyText"/>
              <w:ind w:left="0"/>
              <w:rPr>
                <w:sz w:val="16"/>
              </w:rPr>
            </w:pPr>
          </w:p>
        </w:tc>
        <w:tc>
          <w:tcPr>
            <w:tcW w:w="1044" w:type="dxa"/>
          </w:tcPr>
          <w:p w:rsidR="009E7173" w:rsidRDefault="009E7173">
            <w:pPr>
              <w:pStyle w:val="BodyText"/>
              <w:ind w:left="0"/>
              <w:rPr>
                <w:sz w:val="16"/>
              </w:rPr>
            </w:pPr>
          </w:p>
        </w:tc>
        <w:tc>
          <w:tcPr>
            <w:tcW w:w="780" w:type="dxa"/>
          </w:tcPr>
          <w:p w:rsidR="009E7173" w:rsidRDefault="009E7173">
            <w:pPr>
              <w:pStyle w:val="BodyText"/>
              <w:ind w:left="0"/>
              <w:rPr>
                <w:sz w:val="16"/>
              </w:rPr>
            </w:pPr>
          </w:p>
        </w:tc>
        <w:tc>
          <w:tcPr>
            <w:tcW w:w="1010" w:type="dxa"/>
          </w:tcPr>
          <w:p w:rsidR="009E7173" w:rsidRDefault="009E7173">
            <w:pPr>
              <w:pStyle w:val="BodyText"/>
              <w:ind w:left="0"/>
              <w:rPr>
                <w:sz w:val="16"/>
              </w:rPr>
            </w:pPr>
          </w:p>
        </w:tc>
      </w:tr>
    </w:tbl>
    <w:p w:rsidR="009E7173" w:rsidRDefault="009E7173">
      <w:pPr>
        <w:pStyle w:val="Heading3"/>
      </w:pPr>
      <w:bookmarkStart w:id="187" w:name="_Toc327266162"/>
      <w:bookmarkStart w:id="188" w:name="_Toc327266219"/>
      <w:bookmarkStart w:id="189" w:name="_Toc327266265"/>
      <w:bookmarkStart w:id="190" w:name="_Toc327344521"/>
      <w:bookmarkStart w:id="191" w:name="_Toc327345673"/>
      <w:bookmarkStart w:id="192" w:name="_Toc327345719"/>
      <w:bookmarkStart w:id="193" w:name="_Toc327345938"/>
      <w:bookmarkStart w:id="194" w:name="_Toc327346021"/>
      <w:bookmarkStart w:id="195" w:name="_Toc327346075"/>
      <w:bookmarkStart w:id="196" w:name="_Toc327346130"/>
      <w:bookmarkStart w:id="197" w:name="_Toc327346202"/>
      <w:bookmarkStart w:id="198" w:name="_Toc327346410"/>
      <w:bookmarkStart w:id="199" w:name="_Toc327346484"/>
      <w:bookmarkStart w:id="200" w:name="_Toc327346669"/>
      <w:bookmarkStart w:id="201" w:name="_Toc327346891"/>
      <w:bookmarkStart w:id="202" w:name="_Toc327347470"/>
      <w:bookmarkStart w:id="203" w:name="_Toc327347623"/>
      <w:r>
        <w:t>Reference Documents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DE2325" w:rsidRPr="00DE2325" w:rsidRDefault="00DE2325" w:rsidP="00DE2325">
      <w:pPr>
        <w:pStyle w:val="Heading5"/>
        <w:numPr>
          <w:ilvl w:val="0"/>
          <w:numId w:val="0"/>
        </w:numPr>
      </w:pPr>
    </w:p>
    <w:tbl>
      <w:tblPr>
        <w:tblW w:w="0" w:type="auto"/>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93"/>
        <w:gridCol w:w="3873"/>
        <w:gridCol w:w="1044"/>
        <w:gridCol w:w="780"/>
        <w:gridCol w:w="1009"/>
      </w:tblGrid>
      <w:tr w:rsidR="009E7173">
        <w:tc>
          <w:tcPr>
            <w:tcW w:w="793" w:type="dxa"/>
            <w:tcBorders>
              <w:top w:val="single" w:sz="12" w:space="0" w:color="auto"/>
              <w:bottom w:val="single" w:sz="6" w:space="0" w:color="auto"/>
            </w:tcBorders>
          </w:tcPr>
          <w:p w:rsidR="009E7173" w:rsidRDefault="009E7173">
            <w:pPr>
              <w:pStyle w:val="BodyText"/>
              <w:keepNext/>
              <w:ind w:left="0"/>
              <w:rPr>
                <w:b/>
              </w:rPr>
            </w:pPr>
            <w:r>
              <w:rPr>
                <w:b/>
              </w:rPr>
              <w:t>Num</w:t>
            </w:r>
          </w:p>
        </w:tc>
        <w:tc>
          <w:tcPr>
            <w:tcW w:w="3873" w:type="dxa"/>
            <w:tcBorders>
              <w:top w:val="single" w:sz="12" w:space="0" w:color="auto"/>
              <w:bottom w:val="single" w:sz="6" w:space="0" w:color="auto"/>
            </w:tcBorders>
          </w:tcPr>
          <w:p w:rsidR="009E7173" w:rsidRDefault="009E7173">
            <w:pPr>
              <w:pStyle w:val="BodyText"/>
              <w:keepNext/>
              <w:ind w:left="0"/>
              <w:rPr>
                <w:b/>
              </w:rPr>
            </w:pPr>
            <w:r>
              <w:rPr>
                <w:b/>
              </w:rPr>
              <w:t>Title</w:t>
            </w:r>
          </w:p>
        </w:tc>
        <w:tc>
          <w:tcPr>
            <w:tcW w:w="1044" w:type="dxa"/>
            <w:tcBorders>
              <w:top w:val="single" w:sz="12" w:space="0" w:color="auto"/>
              <w:bottom w:val="single" w:sz="6" w:space="0" w:color="auto"/>
            </w:tcBorders>
          </w:tcPr>
          <w:p w:rsidR="009E7173" w:rsidRDefault="009E7173">
            <w:pPr>
              <w:pStyle w:val="BodyText"/>
              <w:keepNext/>
              <w:ind w:left="0"/>
              <w:rPr>
                <w:b/>
              </w:rPr>
            </w:pPr>
            <w:r>
              <w:rPr>
                <w:b/>
              </w:rPr>
              <w:t>Author</w:t>
            </w:r>
          </w:p>
        </w:tc>
        <w:tc>
          <w:tcPr>
            <w:tcW w:w="780" w:type="dxa"/>
            <w:tcBorders>
              <w:top w:val="single" w:sz="12" w:space="0" w:color="auto"/>
              <w:bottom w:val="single" w:sz="6" w:space="0" w:color="auto"/>
            </w:tcBorders>
          </w:tcPr>
          <w:p w:rsidR="009E7173" w:rsidRDefault="009E7173">
            <w:pPr>
              <w:pStyle w:val="BodyText"/>
              <w:keepNext/>
              <w:ind w:left="0"/>
              <w:rPr>
                <w:b/>
              </w:rPr>
            </w:pPr>
            <w:r>
              <w:rPr>
                <w:b/>
              </w:rPr>
              <w:t>Date</w:t>
            </w:r>
          </w:p>
        </w:tc>
        <w:tc>
          <w:tcPr>
            <w:tcW w:w="1009" w:type="dxa"/>
            <w:tcBorders>
              <w:top w:val="single" w:sz="12" w:space="0" w:color="auto"/>
              <w:bottom w:val="single" w:sz="6" w:space="0" w:color="auto"/>
            </w:tcBorders>
          </w:tcPr>
          <w:p w:rsidR="009E7173" w:rsidRPr="004D38DA" w:rsidRDefault="004D38DA">
            <w:pPr>
              <w:pStyle w:val="BodyText"/>
              <w:keepNext/>
              <w:ind w:left="0"/>
              <w:rPr>
                <w:b/>
                <w:sz w:val="22"/>
                <w:szCs w:val="22"/>
              </w:rPr>
            </w:pPr>
            <w:r w:rsidRPr="004D38DA">
              <w:rPr>
                <w:b/>
                <w:sz w:val="22"/>
                <w:szCs w:val="22"/>
              </w:rPr>
              <w:t>Version</w:t>
            </w:r>
          </w:p>
        </w:tc>
      </w:tr>
      <w:tr w:rsidR="009E7173">
        <w:tc>
          <w:tcPr>
            <w:tcW w:w="793" w:type="dxa"/>
            <w:tcBorders>
              <w:top w:val="nil"/>
            </w:tcBorders>
          </w:tcPr>
          <w:p w:rsidR="009E7173" w:rsidRDefault="009E7173">
            <w:pPr>
              <w:pStyle w:val="BodyText"/>
              <w:keepNext/>
              <w:ind w:left="0"/>
              <w:rPr>
                <w:sz w:val="16"/>
              </w:rPr>
            </w:pPr>
          </w:p>
        </w:tc>
        <w:tc>
          <w:tcPr>
            <w:tcW w:w="3873" w:type="dxa"/>
            <w:tcBorders>
              <w:top w:val="nil"/>
            </w:tcBorders>
          </w:tcPr>
          <w:p w:rsidR="009E7173" w:rsidRDefault="009E7173">
            <w:pPr>
              <w:pStyle w:val="BodyText"/>
              <w:keepNext/>
              <w:ind w:left="0"/>
              <w:rPr>
                <w:sz w:val="16"/>
              </w:rPr>
            </w:pPr>
          </w:p>
        </w:tc>
        <w:tc>
          <w:tcPr>
            <w:tcW w:w="1044" w:type="dxa"/>
            <w:tcBorders>
              <w:top w:val="nil"/>
            </w:tcBorders>
          </w:tcPr>
          <w:p w:rsidR="009E7173" w:rsidRDefault="009E7173">
            <w:pPr>
              <w:pStyle w:val="BodyText"/>
              <w:keepNext/>
              <w:ind w:left="0"/>
              <w:rPr>
                <w:sz w:val="16"/>
              </w:rPr>
            </w:pPr>
          </w:p>
        </w:tc>
        <w:tc>
          <w:tcPr>
            <w:tcW w:w="780" w:type="dxa"/>
            <w:tcBorders>
              <w:top w:val="nil"/>
            </w:tcBorders>
          </w:tcPr>
          <w:p w:rsidR="009E7173" w:rsidRDefault="009E7173">
            <w:pPr>
              <w:pStyle w:val="BodyText"/>
              <w:keepNext/>
              <w:ind w:left="0"/>
              <w:rPr>
                <w:sz w:val="16"/>
              </w:rPr>
            </w:pPr>
          </w:p>
        </w:tc>
        <w:tc>
          <w:tcPr>
            <w:tcW w:w="1009" w:type="dxa"/>
            <w:tcBorders>
              <w:top w:val="nil"/>
            </w:tcBorders>
          </w:tcPr>
          <w:p w:rsidR="009E7173" w:rsidRDefault="009E7173">
            <w:pPr>
              <w:pStyle w:val="BodyText"/>
              <w:keepNext/>
              <w:ind w:left="0"/>
              <w:rPr>
                <w:sz w:val="16"/>
              </w:rPr>
            </w:pPr>
          </w:p>
        </w:tc>
      </w:tr>
      <w:tr w:rsidR="009E7173">
        <w:tc>
          <w:tcPr>
            <w:tcW w:w="793" w:type="dxa"/>
          </w:tcPr>
          <w:p w:rsidR="009E7173" w:rsidRDefault="009E7173">
            <w:pPr>
              <w:pStyle w:val="BodyText"/>
              <w:ind w:left="0"/>
              <w:rPr>
                <w:sz w:val="16"/>
              </w:rPr>
            </w:pPr>
          </w:p>
        </w:tc>
        <w:tc>
          <w:tcPr>
            <w:tcW w:w="3873" w:type="dxa"/>
          </w:tcPr>
          <w:p w:rsidR="009E7173" w:rsidRDefault="009E7173">
            <w:pPr>
              <w:pStyle w:val="BodyText"/>
              <w:ind w:left="0"/>
              <w:rPr>
                <w:sz w:val="16"/>
              </w:rPr>
            </w:pPr>
          </w:p>
        </w:tc>
        <w:tc>
          <w:tcPr>
            <w:tcW w:w="1044" w:type="dxa"/>
          </w:tcPr>
          <w:p w:rsidR="009E7173" w:rsidRDefault="009E7173">
            <w:pPr>
              <w:pStyle w:val="BodyText"/>
              <w:ind w:left="0"/>
              <w:rPr>
                <w:sz w:val="16"/>
              </w:rPr>
            </w:pPr>
          </w:p>
        </w:tc>
        <w:tc>
          <w:tcPr>
            <w:tcW w:w="780" w:type="dxa"/>
          </w:tcPr>
          <w:p w:rsidR="009E7173" w:rsidRDefault="009E7173">
            <w:pPr>
              <w:pStyle w:val="BodyText"/>
              <w:ind w:left="0"/>
              <w:rPr>
                <w:sz w:val="16"/>
              </w:rPr>
            </w:pPr>
          </w:p>
        </w:tc>
        <w:tc>
          <w:tcPr>
            <w:tcW w:w="1009" w:type="dxa"/>
          </w:tcPr>
          <w:p w:rsidR="009E7173" w:rsidRDefault="009E7173">
            <w:pPr>
              <w:pStyle w:val="BodyText"/>
              <w:ind w:left="0"/>
              <w:rPr>
                <w:sz w:val="16"/>
              </w:rPr>
            </w:pPr>
          </w:p>
        </w:tc>
      </w:tr>
    </w:tbl>
    <w:p w:rsidR="009E7173" w:rsidRDefault="009E7173">
      <w:pPr>
        <w:pStyle w:val="Heading2"/>
      </w:pPr>
      <w:bookmarkStart w:id="204" w:name="_Toc263761840"/>
      <w:bookmarkStart w:id="205" w:name="_Toc327176766"/>
      <w:bookmarkStart w:id="206" w:name="_Toc327177686"/>
      <w:bookmarkStart w:id="207" w:name="_Toc327177789"/>
      <w:bookmarkStart w:id="208" w:name="_Toc327177879"/>
      <w:bookmarkStart w:id="209" w:name="_Toc327179056"/>
      <w:bookmarkStart w:id="210" w:name="_Toc327179324"/>
      <w:bookmarkStart w:id="211" w:name="_Toc327179461"/>
      <w:bookmarkStart w:id="212" w:name="_Toc327180182"/>
      <w:bookmarkStart w:id="213" w:name="_Toc327181657"/>
      <w:bookmarkStart w:id="214" w:name="_Toc327264467"/>
      <w:bookmarkStart w:id="215" w:name="_Toc327266164"/>
      <w:bookmarkStart w:id="216" w:name="_Toc327266221"/>
      <w:bookmarkStart w:id="217" w:name="_Toc327266267"/>
      <w:bookmarkStart w:id="218" w:name="_Toc327344523"/>
      <w:bookmarkStart w:id="219" w:name="_Toc327345675"/>
      <w:bookmarkStart w:id="220" w:name="_Toc327345721"/>
      <w:bookmarkStart w:id="221" w:name="_Toc327345940"/>
      <w:bookmarkStart w:id="222" w:name="_Toc327346023"/>
      <w:bookmarkStart w:id="223" w:name="_Toc327346077"/>
      <w:bookmarkStart w:id="224" w:name="_Toc327346132"/>
      <w:bookmarkStart w:id="225" w:name="_Toc327346204"/>
      <w:bookmarkStart w:id="226" w:name="_Toc327346412"/>
      <w:bookmarkStart w:id="227" w:name="_Toc327346486"/>
      <w:bookmarkStart w:id="228" w:name="_Toc327346671"/>
      <w:bookmarkStart w:id="229" w:name="_Toc327346893"/>
      <w:bookmarkStart w:id="230" w:name="_Toc327347472"/>
      <w:bookmarkStart w:id="231" w:name="_Toc327347625"/>
      <w:r>
        <w:t>Definitions, acronyms and abbreviations</w:t>
      </w:r>
      <w:bookmarkEnd w:id="204"/>
    </w:p>
    <w:p w:rsidR="00337E86" w:rsidRDefault="00337E86" w:rsidP="00337E86">
      <w:pPr>
        <w:pStyle w:val="Heading5"/>
      </w:pPr>
      <w:r>
        <w:t>SMS – Short Messaging Service</w:t>
      </w:r>
    </w:p>
    <w:p w:rsidR="00C52F7C" w:rsidRPr="00772E7E" w:rsidRDefault="00772E7E" w:rsidP="00C52F7C">
      <w:pPr>
        <w:pStyle w:val="Heading5"/>
      </w:pPr>
      <w:r>
        <w:t xml:space="preserve">GSM – Global System for Mobile Communications; originally from </w:t>
      </w:r>
      <w:r w:rsidRPr="00772E7E">
        <w:rPr>
          <w:lang w:val="en-US"/>
        </w:rPr>
        <w:t>Groupe Spécial Mobile</w:t>
      </w:r>
    </w:p>
    <w:p w:rsidR="00772E7E" w:rsidRPr="00337E86" w:rsidRDefault="00772E7E" w:rsidP="00C52F7C">
      <w:pPr>
        <w:pStyle w:val="Heading5"/>
        <w:numPr>
          <w:ilvl w:val="0"/>
          <w:numId w:val="0"/>
        </w:numPr>
        <w:ind w:left="720"/>
      </w:pPr>
    </w:p>
    <w:p w:rsidR="009E7173" w:rsidRDefault="009E7173">
      <w:pPr>
        <w:pStyle w:val="Heading1"/>
      </w:pPr>
      <w:bookmarkStart w:id="232" w:name="_Toc263761841"/>
      <w:r>
        <w:t>General D</w:t>
      </w:r>
      <w:bookmarkEnd w:id="205"/>
      <w:bookmarkEnd w:id="206"/>
      <w:bookmarkEnd w:id="207"/>
      <w:bookmarkEnd w:id="208"/>
      <w:bookmarkEnd w:id="209"/>
      <w:bookmarkEnd w:id="210"/>
      <w:bookmarkEnd w:id="211"/>
      <w:bookmarkEnd w:id="212"/>
      <w:bookmarkEnd w:id="213"/>
      <w:bookmarkEnd w:id="214"/>
      <w:r>
        <w:t>escription</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9E7173" w:rsidRDefault="009E7173">
      <w:pPr>
        <w:pStyle w:val="Heading2"/>
      </w:pPr>
      <w:bookmarkStart w:id="233" w:name="_Toc263761842"/>
      <w:r>
        <w:t>Objective</w:t>
      </w:r>
      <w:bookmarkEnd w:id="233"/>
    </w:p>
    <w:p w:rsidR="009E7173" w:rsidRPr="00CB043D" w:rsidRDefault="00CB043D" w:rsidP="00CB043D">
      <w:pPr>
        <w:pStyle w:val="Heading5"/>
        <w:numPr>
          <w:ilvl w:val="0"/>
          <w:numId w:val="0"/>
        </w:numPr>
        <w:ind w:left="720"/>
        <w:rPr>
          <w:i/>
        </w:rPr>
      </w:pPr>
      <w:r>
        <w:t xml:space="preserve">To build a product that enables the control of multiple power points through messages </w:t>
      </w:r>
      <w:r w:rsidR="00A57C5B">
        <w:t xml:space="preserve">sent </w:t>
      </w:r>
      <w:r>
        <w:t xml:space="preserve">over a GSM </w:t>
      </w:r>
      <w:r w:rsidR="00A57C5B">
        <w:t xml:space="preserve">communications </w:t>
      </w:r>
      <w:r>
        <w:t>network</w:t>
      </w:r>
      <w:r w:rsidR="00337E86">
        <w:t xml:space="preserve"> (Short Messaging Service)</w:t>
      </w:r>
      <w:r>
        <w:t xml:space="preserve">. </w:t>
      </w:r>
    </w:p>
    <w:p w:rsidR="009E7173" w:rsidRDefault="009E7173">
      <w:pPr>
        <w:pStyle w:val="Heading2"/>
      </w:pPr>
      <w:bookmarkStart w:id="234" w:name="_Toc263761843"/>
      <w:r>
        <w:t>System concept</w:t>
      </w:r>
      <w:bookmarkEnd w:id="234"/>
      <w:r>
        <w:t xml:space="preserve"> </w:t>
      </w:r>
    </w:p>
    <w:p w:rsidR="009E7173" w:rsidRDefault="00C51203" w:rsidP="009D04B4">
      <w:pPr>
        <w:pStyle w:val="Heading5"/>
        <w:numPr>
          <w:ilvl w:val="0"/>
          <w:numId w:val="0"/>
        </w:numPr>
        <w:ind w:left="720"/>
      </w:pPr>
      <w:r>
        <w:t xml:space="preserve">This system will obviously comprise of a GSM chipset. This is used to handle communications between the device and the user’s mobile phone. A microcontroller is used to process these messages received and send out the respective signals to certain hardware that manages switching that particular power point chosen on or off or return its status. </w:t>
      </w:r>
      <w:r w:rsidR="009E7173">
        <w:t xml:space="preserve">  </w:t>
      </w:r>
    </w:p>
    <w:p w:rsidR="00C51203" w:rsidRDefault="00C51203" w:rsidP="009D04B4">
      <w:pPr>
        <w:pStyle w:val="Heading5"/>
        <w:numPr>
          <w:ilvl w:val="0"/>
          <w:numId w:val="0"/>
        </w:numPr>
        <w:ind w:left="720"/>
      </w:pPr>
      <w:r>
        <w:t>This is a ‘standalone’ system. It can be placed anywhere and plugged into a live socket. As long as there is enough signal strength in the location of the device, the system will be able to receive messages, process them and function properly. There are no real external interfaces to any other system. It is capable of working independently.</w:t>
      </w:r>
    </w:p>
    <w:p w:rsidR="009D04B4" w:rsidRDefault="00634D77" w:rsidP="009D04B4">
      <w:pPr>
        <w:pStyle w:val="Heading5"/>
        <w:numPr>
          <w:ilvl w:val="0"/>
          <w:numId w:val="0"/>
        </w:numPr>
        <w:ind w:left="720"/>
      </w:pPr>
      <w:r>
        <w:t>An existing spike buster can be used. We can overlay the controller hardware over the spike buster. The GSM chipset and the microcontroller can be procured from the market. The software written into the microcontroller and the various circuits to control switching of power points based on output signal of the microcontroller need to be developed.</w:t>
      </w:r>
    </w:p>
    <w:p w:rsidR="00634D77" w:rsidRDefault="009D04B4" w:rsidP="009D04B4">
      <w:pPr>
        <w:pStyle w:val="Heading5"/>
        <w:numPr>
          <w:ilvl w:val="0"/>
          <w:numId w:val="0"/>
        </w:numPr>
        <w:ind w:left="720"/>
      </w:pPr>
      <w:r>
        <w:t>There is no such system presently and hence, needs to built from scratch.</w:t>
      </w:r>
      <w:r w:rsidR="00634D77">
        <w:t xml:space="preserve"> </w:t>
      </w:r>
    </w:p>
    <w:p w:rsidR="009E7173" w:rsidRDefault="009E7173">
      <w:pPr>
        <w:pStyle w:val="Heading2"/>
      </w:pPr>
      <w:bookmarkStart w:id="235" w:name="_Toc263761844"/>
      <w:r>
        <w:t>Concept of operations</w:t>
      </w:r>
      <w:bookmarkEnd w:id="235"/>
    </w:p>
    <w:p w:rsidR="009E7173" w:rsidRDefault="002F0951" w:rsidP="002E12A6">
      <w:pPr>
        <w:pStyle w:val="Heading5"/>
        <w:numPr>
          <w:ilvl w:val="0"/>
          <w:numId w:val="0"/>
        </w:numPr>
        <w:ind w:left="720"/>
      </w:pPr>
      <w:r>
        <w:t>The main operation that this system must perform is the switching of particular power points in a group of power points based on the user’s choice. This is notified to the system by the user with the help of a SMS.</w:t>
      </w:r>
      <w:r w:rsidR="009E7173">
        <w:t xml:space="preserve">  </w:t>
      </w:r>
    </w:p>
    <w:p w:rsidR="009E7173" w:rsidRDefault="002E12A6" w:rsidP="002E12A6">
      <w:pPr>
        <w:pStyle w:val="Heading5"/>
        <w:numPr>
          <w:ilvl w:val="0"/>
          <w:numId w:val="0"/>
        </w:numPr>
        <w:ind w:left="720"/>
      </w:pPr>
      <w:r>
        <w:t>There are some additional operations that the system must perform that will be listed in the next section.</w:t>
      </w:r>
      <w:r w:rsidR="009E7173">
        <w:t xml:space="preserve">  </w:t>
      </w:r>
    </w:p>
    <w:p w:rsidR="009E7173" w:rsidRDefault="009E7173">
      <w:pPr>
        <w:pStyle w:val="Heading2"/>
        <w:keepLines/>
      </w:pPr>
      <w:bookmarkStart w:id="236" w:name="_Toc327176770"/>
      <w:bookmarkStart w:id="237" w:name="_Toc327177690"/>
      <w:bookmarkStart w:id="238" w:name="_Toc327177793"/>
      <w:bookmarkStart w:id="239" w:name="_Toc327177883"/>
      <w:bookmarkStart w:id="240" w:name="_Toc327179060"/>
      <w:bookmarkStart w:id="241" w:name="_Toc327179328"/>
      <w:bookmarkStart w:id="242" w:name="_Toc327179465"/>
      <w:bookmarkStart w:id="243" w:name="_Toc327180186"/>
      <w:bookmarkStart w:id="244" w:name="_Toc327181661"/>
      <w:bookmarkStart w:id="245" w:name="_Toc327264471"/>
      <w:bookmarkStart w:id="246" w:name="_Toc327266168"/>
      <w:bookmarkStart w:id="247" w:name="_Toc327266225"/>
      <w:bookmarkStart w:id="248" w:name="_Toc327266271"/>
      <w:bookmarkStart w:id="249" w:name="_Toc327344527"/>
      <w:bookmarkStart w:id="250" w:name="_Toc327345679"/>
      <w:bookmarkStart w:id="251" w:name="_Toc327345725"/>
      <w:bookmarkStart w:id="252" w:name="_Toc327345944"/>
      <w:bookmarkStart w:id="253" w:name="_Toc327346027"/>
      <w:bookmarkStart w:id="254" w:name="_Toc327346081"/>
      <w:bookmarkStart w:id="255" w:name="_Toc327346136"/>
      <w:bookmarkStart w:id="256" w:name="_Toc327346208"/>
      <w:bookmarkStart w:id="257" w:name="_Toc327346416"/>
      <w:bookmarkStart w:id="258" w:name="_Toc327346490"/>
      <w:bookmarkStart w:id="259" w:name="_Toc327346675"/>
      <w:bookmarkStart w:id="260" w:name="_Toc327346897"/>
      <w:bookmarkStart w:id="261" w:name="_Toc327347476"/>
      <w:bookmarkStart w:id="262" w:name="_Toc327347629"/>
      <w:bookmarkStart w:id="263" w:name="_Toc263761845"/>
      <w:r>
        <w:t>Users and user interface</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AF31C5" w:rsidRDefault="00AF31C5" w:rsidP="002F57DF">
      <w:pPr>
        <w:pStyle w:val="Heading5"/>
        <w:numPr>
          <w:ilvl w:val="0"/>
          <w:numId w:val="0"/>
        </w:numPr>
        <w:ind w:left="720"/>
      </w:pPr>
      <w:r>
        <w:t>The main requirement for a user is that he should have a mobile phone. He should have the ability to send a message to some particular number along with his authorization to perform whatever he wants.</w:t>
      </w:r>
    </w:p>
    <w:p w:rsidR="009E7173" w:rsidRDefault="00AF31C5" w:rsidP="002F57DF">
      <w:pPr>
        <w:pStyle w:val="Heading5"/>
        <w:numPr>
          <w:ilvl w:val="0"/>
          <w:numId w:val="0"/>
        </w:numPr>
        <w:ind w:left="720"/>
      </w:pPr>
      <w:r>
        <w:t>Users need not be proficient in any technology. They just need to know how to send a SMS. Maintenance personnel need to be proficient in the use of GSM chipsets and microcontrollers. A certain element of knowledge of electrical engineering is also required to make the circuit that controls the switching of power points based on the microcontroller’s output.</w:t>
      </w:r>
    </w:p>
    <w:p w:rsidR="00AF31C5" w:rsidRDefault="00AF31C5" w:rsidP="002F57DF">
      <w:pPr>
        <w:pStyle w:val="Heading5"/>
        <w:numPr>
          <w:ilvl w:val="0"/>
          <w:numId w:val="0"/>
        </w:numPr>
        <w:ind w:left="720"/>
      </w:pPr>
      <w:r>
        <w:t>This system is intended to be very user-friendly. Therefore, a person who uses this system very rarely will not find it difficult to control. It does not matter whether a person uses the system very often or very rarely.</w:t>
      </w:r>
    </w:p>
    <w:p w:rsidR="009E7173" w:rsidRDefault="00AF31C5" w:rsidP="002F57DF">
      <w:pPr>
        <w:pStyle w:val="Heading5"/>
        <w:numPr>
          <w:ilvl w:val="0"/>
          <w:numId w:val="0"/>
        </w:numPr>
        <w:ind w:left="720"/>
      </w:pPr>
      <w:r>
        <w:t>The system, however, must be kept in an area where the signal strength is of decent quality. If this is not done, messages may not be received by the system.</w:t>
      </w:r>
      <w:r w:rsidR="0081011E">
        <w:t xml:space="preserve"> The user, too, needs to have </w:t>
      </w:r>
      <w:r>
        <w:t>good signal strength on his mobile phone.</w:t>
      </w:r>
      <w:r w:rsidR="009E7173">
        <w:t xml:space="preserve">  </w:t>
      </w:r>
    </w:p>
    <w:p w:rsidR="009E7173" w:rsidRDefault="009E7173">
      <w:pPr>
        <w:pStyle w:val="Heading2"/>
      </w:pPr>
      <w:bookmarkStart w:id="264" w:name="_Toc263761846"/>
      <w:bookmarkStart w:id="265" w:name="_Toc327176769"/>
      <w:bookmarkStart w:id="266" w:name="_Toc327177689"/>
      <w:bookmarkStart w:id="267" w:name="_Toc327177792"/>
      <w:bookmarkStart w:id="268" w:name="_Toc327177882"/>
      <w:bookmarkStart w:id="269" w:name="_Toc327179059"/>
      <w:bookmarkStart w:id="270" w:name="_Toc327179327"/>
      <w:bookmarkStart w:id="271" w:name="_Toc327179464"/>
      <w:bookmarkStart w:id="272" w:name="_Toc327180185"/>
      <w:bookmarkStart w:id="273" w:name="_Toc327181660"/>
      <w:bookmarkStart w:id="274" w:name="_Toc327264470"/>
      <w:bookmarkStart w:id="275" w:name="_Toc327266167"/>
      <w:bookmarkStart w:id="276" w:name="_Toc327266224"/>
      <w:bookmarkStart w:id="277" w:name="_Toc327266270"/>
      <w:bookmarkStart w:id="278" w:name="_Toc327344526"/>
      <w:bookmarkStart w:id="279" w:name="_Toc327345678"/>
      <w:bookmarkStart w:id="280" w:name="_Toc327345724"/>
      <w:bookmarkStart w:id="281" w:name="_Toc327345943"/>
      <w:bookmarkStart w:id="282" w:name="_Toc327346026"/>
      <w:bookmarkStart w:id="283" w:name="_Toc327346080"/>
      <w:bookmarkStart w:id="284" w:name="_Toc327346135"/>
      <w:bookmarkStart w:id="285" w:name="_Toc327346207"/>
      <w:bookmarkStart w:id="286" w:name="_Toc327346415"/>
      <w:bookmarkStart w:id="287" w:name="_Toc327346489"/>
      <w:bookmarkStart w:id="288" w:name="_Toc327346674"/>
      <w:bookmarkStart w:id="289" w:name="_Toc327346896"/>
      <w:bookmarkStart w:id="290" w:name="_Toc327347475"/>
      <w:bookmarkStart w:id="291" w:name="_Toc327347628"/>
      <w:r>
        <w:t>Operational characteristics</w:t>
      </w:r>
      <w:bookmarkEnd w:id="264"/>
    </w:p>
    <w:p w:rsidR="009E7173" w:rsidRDefault="009E7173" w:rsidP="003D624E">
      <w:pPr>
        <w:pStyle w:val="Heading5"/>
        <w:numPr>
          <w:ilvl w:val="0"/>
          <w:numId w:val="0"/>
        </w:numPr>
        <w:ind w:left="720"/>
      </w:pPr>
      <w:r>
        <w:t>Performance</w:t>
      </w:r>
      <w:r w:rsidR="00675617">
        <w:t xml:space="preserve"> – The system must be very responsive as when a user requests to turn off a certain power point, it must be done immediately and not with a delay. In some cases, this could be very important.</w:t>
      </w:r>
    </w:p>
    <w:p w:rsidR="009E7173" w:rsidRDefault="009E7173" w:rsidP="003D624E">
      <w:pPr>
        <w:pStyle w:val="Heading5"/>
        <w:numPr>
          <w:ilvl w:val="0"/>
          <w:numId w:val="0"/>
        </w:numPr>
        <w:ind w:left="720"/>
      </w:pPr>
      <w:r>
        <w:t>Reliability, availability, recovery</w:t>
      </w:r>
      <w:r w:rsidR="00675617">
        <w:t xml:space="preserve"> – It must be very reliable as it controls a live line. If an error happens, it may be catastrophic as there are high voltages involved. Availability mostly depends on the signal strength on both sides of communication. Error recovery should be fast and troubleshooting option can be provided.</w:t>
      </w:r>
    </w:p>
    <w:p w:rsidR="009E7173" w:rsidRDefault="009E7173" w:rsidP="003D624E">
      <w:pPr>
        <w:pStyle w:val="Heading5"/>
        <w:numPr>
          <w:ilvl w:val="0"/>
          <w:numId w:val="0"/>
        </w:numPr>
        <w:ind w:left="720"/>
      </w:pPr>
      <w:r>
        <w:t>Confidentiality, security</w:t>
      </w:r>
      <w:r w:rsidR="00675617">
        <w:t xml:space="preserve"> – There should be some authorization. Otherwise, an unauthorized person can send messages to that number and control those power points and this is not desired.</w:t>
      </w:r>
    </w:p>
    <w:p w:rsidR="009E7173" w:rsidRDefault="00675617" w:rsidP="003D624E">
      <w:pPr>
        <w:pStyle w:val="Heading5"/>
        <w:numPr>
          <w:ilvl w:val="0"/>
          <w:numId w:val="0"/>
        </w:numPr>
        <w:ind w:left="720"/>
      </w:pPr>
      <w:r>
        <w:t>Running costs – The running costs of the system will be very low as the power drawn by the circuit is relatively low. There are no other running costs other than power.</w:t>
      </w:r>
    </w:p>
    <w:p w:rsidR="009E7173" w:rsidRDefault="009E7173">
      <w:pPr>
        <w:pStyle w:val="Heading2"/>
      </w:pPr>
      <w:bookmarkStart w:id="292" w:name="_Toc263761847"/>
      <w:r>
        <w:t>System architecture and construction</w:t>
      </w:r>
      <w:bookmarkEnd w:id="292"/>
      <w:r>
        <w:rPr>
          <w:rStyle w:val="CommentReference"/>
          <w:rFonts w:ascii="Times New Roman" w:hAnsi="Times New Roman"/>
          <w:b w:val="0"/>
          <w:vanish/>
          <w:lang w:val="en-US"/>
        </w:rPr>
        <w:t xml:space="preserve">  </w:t>
      </w:r>
      <w:r>
        <w:rPr>
          <w:b w:val="0"/>
        </w:rPr>
        <w:t xml:space="preserve"> </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9E7173" w:rsidRDefault="001A77FC" w:rsidP="003D624E">
      <w:pPr>
        <w:pStyle w:val="Heading5"/>
        <w:numPr>
          <w:ilvl w:val="0"/>
          <w:numId w:val="0"/>
        </w:numPr>
        <w:ind w:left="720"/>
      </w:pPr>
      <w:r>
        <w:t>Any circuit made should be capable of handling high currents and voltages as there are some home appliances that require a lot of current.</w:t>
      </w:r>
    </w:p>
    <w:p w:rsidR="001A77FC" w:rsidRDefault="001A77FC" w:rsidP="003D624E">
      <w:pPr>
        <w:pStyle w:val="Heading5"/>
        <w:numPr>
          <w:ilvl w:val="0"/>
          <w:numId w:val="0"/>
        </w:numPr>
        <w:ind w:left="720"/>
      </w:pPr>
      <w:r>
        <w:t>The microcontroller used must be capable of interfacing with a GSM chipset.</w:t>
      </w:r>
    </w:p>
    <w:p w:rsidR="00A37F0A" w:rsidRDefault="00A37F0A" w:rsidP="00A37F0A">
      <w:pPr>
        <w:pStyle w:val="Heading2"/>
      </w:pPr>
      <w:r>
        <w:t>Bill of materials</w:t>
      </w:r>
    </w:p>
    <w:p w:rsidR="00A37F0A" w:rsidRPr="00A37F0A" w:rsidRDefault="00F92DA7" w:rsidP="00A37F0A">
      <w:pPr>
        <w:pStyle w:val="Heading5"/>
        <w:numPr>
          <w:ilvl w:val="0"/>
          <w:numId w:val="0"/>
        </w:numPr>
        <w:ind w:left="720"/>
      </w:pPr>
      <w:r>
        <w:object w:dxaOrig="8019" w:dyaOrig="10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1.15pt;height:525.5pt" o:ole="">
            <v:imagedata r:id="rId13" o:title=""/>
          </v:shape>
          <o:OLEObject Type="Embed" ProgID="Excel.Sheet.12" ShapeID="_x0000_i1026" DrawAspect="Content" ObjectID="_1822554977" r:id="rId14"/>
        </w:object>
      </w:r>
    </w:p>
    <w:p w:rsidR="00A37F0A" w:rsidRDefault="00A37F0A" w:rsidP="003D624E">
      <w:pPr>
        <w:pStyle w:val="Heading5"/>
        <w:numPr>
          <w:ilvl w:val="0"/>
          <w:numId w:val="0"/>
        </w:numPr>
        <w:ind w:left="720"/>
      </w:pPr>
    </w:p>
    <w:p w:rsidR="009E7173" w:rsidRDefault="009E7173">
      <w:pPr>
        <w:pStyle w:val="Heading1"/>
      </w:pPr>
      <w:bookmarkStart w:id="293" w:name="_Toc327176773"/>
      <w:bookmarkStart w:id="294" w:name="_Toc327177693"/>
      <w:bookmarkStart w:id="295" w:name="_Toc327177796"/>
      <w:bookmarkStart w:id="296" w:name="_Toc327177886"/>
      <w:bookmarkStart w:id="297" w:name="_Toc327179063"/>
      <w:bookmarkStart w:id="298" w:name="_Toc327179331"/>
      <w:bookmarkStart w:id="299" w:name="_Toc327179468"/>
      <w:bookmarkStart w:id="300" w:name="_Toc327180189"/>
      <w:bookmarkStart w:id="301" w:name="_Toc327181664"/>
      <w:bookmarkStart w:id="302" w:name="_Toc327264474"/>
      <w:bookmarkStart w:id="303" w:name="_Toc327266171"/>
      <w:bookmarkStart w:id="304" w:name="_Toc327266228"/>
      <w:bookmarkStart w:id="305" w:name="_Toc327266274"/>
      <w:bookmarkStart w:id="306" w:name="_Toc327344530"/>
      <w:bookmarkStart w:id="307" w:name="_Toc327345682"/>
      <w:bookmarkStart w:id="308" w:name="_Toc327345728"/>
      <w:bookmarkStart w:id="309" w:name="_Toc327345947"/>
      <w:bookmarkStart w:id="310" w:name="_Toc327346030"/>
      <w:bookmarkStart w:id="311" w:name="_Toc327346084"/>
      <w:bookmarkStart w:id="312" w:name="_Toc327346139"/>
      <w:bookmarkStart w:id="313" w:name="_Toc327346211"/>
      <w:bookmarkStart w:id="314" w:name="_Toc327346419"/>
      <w:bookmarkStart w:id="315" w:name="_Toc327346493"/>
      <w:bookmarkStart w:id="316" w:name="_Toc327346678"/>
      <w:bookmarkStart w:id="317" w:name="_Toc327346900"/>
      <w:bookmarkStart w:id="318" w:name="_Toc327347479"/>
      <w:bookmarkStart w:id="319" w:name="_Toc327347632"/>
      <w:bookmarkStart w:id="320" w:name="_Toc263761848"/>
      <w:r>
        <w:t>Specific Requirements</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rsidR="009E7173" w:rsidRDefault="009E7173">
      <w:pPr>
        <w:pStyle w:val="Heading2"/>
      </w:pPr>
      <w:bookmarkStart w:id="321" w:name="_Toc263761849"/>
      <w:bookmarkStart w:id="322" w:name="_Toc327176774"/>
      <w:bookmarkStart w:id="323" w:name="_Toc327177694"/>
      <w:bookmarkStart w:id="324" w:name="_Toc327177797"/>
      <w:bookmarkStart w:id="325" w:name="_Toc327177887"/>
      <w:bookmarkStart w:id="326" w:name="_Toc327179064"/>
      <w:bookmarkStart w:id="327" w:name="_Toc327179332"/>
      <w:bookmarkStart w:id="328" w:name="_Toc327179469"/>
      <w:bookmarkStart w:id="329" w:name="_Toc327180190"/>
      <w:bookmarkStart w:id="330" w:name="_Toc327181665"/>
      <w:bookmarkStart w:id="331" w:name="_Toc327264475"/>
      <w:bookmarkStart w:id="332" w:name="_Toc327266172"/>
      <w:bookmarkStart w:id="333" w:name="_Toc327266229"/>
      <w:bookmarkStart w:id="334" w:name="_Toc327266275"/>
      <w:bookmarkStart w:id="335" w:name="_Toc327344531"/>
      <w:bookmarkStart w:id="336" w:name="_Toc327345683"/>
      <w:bookmarkStart w:id="337" w:name="_Toc327345729"/>
      <w:bookmarkStart w:id="338" w:name="_Toc327345948"/>
      <w:bookmarkStart w:id="339" w:name="_Toc327346031"/>
      <w:bookmarkStart w:id="340" w:name="_Toc327346085"/>
      <w:bookmarkStart w:id="341" w:name="_Toc327346140"/>
      <w:bookmarkStart w:id="342" w:name="_Toc327346212"/>
      <w:bookmarkStart w:id="343" w:name="_Toc327346420"/>
      <w:bookmarkStart w:id="344" w:name="_Toc327346494"/>
      <w:bookmarkStart w:id="345" w:name="_Toc327346679"/>
      <w:bookmarkStart w:id="346" w:name="_Toc327346901"/>
      <w:bookmarkStart w:id="347" w:name="_Toc327347480"/>
      <w:bookmarkStart w:id="348" w:name="_Toc327347633"/>
      <w:r>
        <w:t>User facilities</w:t>
      </w:r>
      <w:bookmarkEnd w:id="321"/>
    </w:p>
    <w:tbl>
      <w:tblPr>
        <w:tblStyle w:val="TableGrid"/>
        <w:tblW w:w="0" w:type="auto"/>
        <w:tblLook w:val="04A0"/>
      </w:tblPr>
      <w:tblGrid>
        <w:gridCol w:w="2376"/>
        <w:gridCol w:w="1560"/>
        <w:gridCol w:w="5306"/>
      </w:tblGrid>
      <w:tr w:rsidR="00435ED8" w:rsidTr="00435ED8">
        <w:tc>
          <w:tcPr>
            <w:tcW w:w="2376" w:type="dxa"/>
          </w:tcPr>
          <w:p w:rsidR="00435ED8" w:rsidRPr="00435ED8" w:rsidRDefault="00435ED8" w:rsidP="00435ED8">
            <w:pPr>
              <w:jc w:val="center"/>
              <w:rPr>
                <w:rFonts w:ascii="Times New Roman" w:hAnsi="Times New Roman" w:cs="Times New Roman"/>
                <w:sz w:val="24"/>
              </w:rPr>
            </w:pPr>
            <w:r>
              <w:rPr>
                <w:rFonts w:ascii="Times New Roman" w:hAnsi="Times New Roman" w:cs="Times New Roman"/>
                <w:sz w:val="24"/>
              </w:rPr>
              <w:t xml:space="preserve">Product </w:t>
            </w:r>
            <w:r w:rsidRPr="00435ED8">
              <w:rPr>
                <w:rFonts w:ascii="Times New Roman" w:hAnsi="Times New Roman" w:cs="Times New Roman"/>
                <w:sz w:val="24"/>
              </w:rPr>
              <w:t>Requirement Number</w:t>
            </w:r>
          </w:p>
        </w:tc>
        <w:tc>
          <w:tcPr>
            <w:tcW w:w="1560" w:type="dxa"/>
          </w:tcPr>
          <w:p w:rsidR="00435ED8" w:rsidRPr="00435ED8" w:rsidRDefault="00435ED8" w:rsidP="00435ED8">
            <w:pPr>
              <w:jc w:val="center"/>
              <w:rPr>
                <w:rFonts w:ascii="Times New Roman" w:hAnsi="Times New Roman" w:cs="Times New Roman"/>
                <w:sz w:val="24"/>
              </w:rPr>
            </w:pPr>
            <w:r w:rsidRPr="00435ED8">
              <w:rPr>
                <w:rFonts w:ascii="Times New Roman" w:hAnsi="Times New Roman" w:cs="Times New Roman"/>
                <w:sz w:val="24"/>
              </w:rPr>
              <w:t>Priority</w:t>
            </w:r>
          </w:p>
        </w:tc>
        <w:tc>
          <w:tcPr>
            <w:tcW w:w="5306" w:type="dxa"/>
          </w:tcPr>
          <w:p w:rsidR="00435ED8" w:rsidRPr="00435ED8" w:rsidRDefault="00435ED8" w:rsidP="00435ED8">
            <w:pPr>
              <w:jc w:val="center"/>
              <w:rPr>
                <w:rFonts w:ascii="Times New Roman" w:hAnsi="Times New Roman" w:cs="Times New Roman"/>
                <w:sz w:val="24"/>
              </w:rPr>
            </w:pPr>
            <w:r w:rsidRPr="00435ED8">
              <w:rPr>
                <w:rFonts w:ascii="Times New Roman" w:hAnsi="Times New Roman" w:cs="Times New Roman"/>
                <w:sz w:val="24"/>
              </w:rPr>
              <w:t>Description of Requirement</w:t>
            </w:r>
          </w:p>
        </w:tc>
      </w:tr>
      <w:tr w:rsidR="00435ED8" w:rsidTr="00435ED8">
        <w:tc>
          <w:tcPr>
            <w:tcW w:w="2376" w:type="dxa"/>
          </w:tcPr>
          <w:p w:rsidR="00435ED8" w:rsidRPr="00435ED8" w:rsidRDefault="00435ED8" w:rsidP="00435ED8">
            <w:pPr>
              <w:jc w:val="center"/>
              <w:rPr>
                <w:rFonts w:ascii="Times New Roman" w:hAnsi="Times New Roman" w:cs="Times New Roman"/>
                <w:sz w:val="24"/>
              </w:rPr>
            </w:pPr>
            <w:r w:rsidRPr="00435ED8">
              <w:rPr>
                <w:rFonts w:ascii="Times New Roman" w:hAnsi="Times New Roman" w:cs="Times New Roman"/>
                <w:sz w:val="24"/>
              </w:rPr>
              <w:t>PR001</w:t>
            </w:r>
          </w:p>
        </w:tc>
        <w:tc>
          <w:tcPr>
            <w:tcW w:w="1560" w:type="dxa"/>
          </w:tcPr>
          <w:p w:rsidR="00435ED8" w:rsidRPr="00435ED8" w:rsidRDefault="00B31309" w:rsidP="00435ED8">
            <w:pPr>
              <w:jc w:val="center"/>
              <w:rPr>
                <w:rFonts w:ascii="Times New Roman" w:hAnsi="Times New Roman" w:cs="Times New Roman"/>
                <w:sz w:val="24"/>
              </w:rPr>
            </w:pPr>
            <w:r>
              <w:rPr>
                <w:rFonts w:ascii="Times New Roman" w:hAnsi="Times New Roman" w:cs="Times New Roman"/>
                <w:sz w:val="24"/>
              </w:rPr>
              <w:t>1</w:t>
            </w:r>
          </w:p>
        </w:tc>
        <w:tc>
          <w:tcPr>
            <w:tcW w:w="5306" w:type="dxa"/>
          </w:tcPr>
          <w:p w:rsidR="00435ED8" w:rsidRPr="00435ED8" w:rsidRDefault="00435ED8" w:rsidP="00435ED8">
            <w:pPr>
              <w:jc w:val="center"/>
              <w:rPr>
                <w:rFonts w:ascii="Times New Roman" w:hAnsi="Times New Roman" w:cs="Times New Roman"/>
                <w:sz w:val="24"/>
              </w:rPr>
            </w:pPr>
            <w:r w:rsidRPr="00435ED8">
              <w:rPr>
                <w:rFonts w:ascii="Times New Roman" w:hAnsi="Times New Roman" w:cs="Times New Roman"/>
                <w:sz w:val="24"/>
              </w:rPr>
              <w:t>Display a message ‘Authorisation failed’ when wrong password is given</w:t>
            </w:r>
            <w:r>
              <w:rPr>
                <w:rFonts w:ascii="Times New Roman" w:hAnsi="Times New Roman" w:cs="Times New Roman"/>
                <w:sz w:val="24"/>
              </w:rPr>
              <w:t>.</w:t>
            </w:r>
          </w:p>
        </w:tc>
      </w:tr>
      <w:tr w:rsidR="00435ED8" w:rsidTr="00435ED8">
        <w:tc>
          <w:tcPr>
            <w:tcW w:w="2376" w:type="dxa"/>
          </w:tcPr>
          <w:p w:rsidR="00435ED8" w:rsidRPr="00435ED8" w:rsidRDefault="00435ED8" w:rsidP="00435ED8">
            <w:pPr>
              <w:jc w:val="center"/>
              <w:rPr>
                <w:rFonts w:ascii="Times New Roman" w:hAnsi="Times New Roman" w:cs="Times New Roman"/>
                <w:sz w:val="24"/>
              </w:rPr>
            </w:pPr>
            <w:r w:rsidRPr="00435ED8">
              <w:rPr>
                <w:rFonts w:ascii="Times New Roman" w:hAnsi="Times New Roman" w:cs="Times New Roman"/>
                <w:sz w:val="24"/>
              </w:rPr>
              <w:t>PR002</w:t>
            </w:r>
          </w:p>
        </w:tc>
        <w:tc>
          <w:tcPr>
            <w:tcW w:w="1560" w:type="dxa"/>
          </w:tcPr>
          <w:p w:rsidR="00435ED8" w:rsidRPr="00435ED8" w:rsidRDefault="00B31309" w:rsidP="00435ED8">
            <w:pPr>
              <w:jc w:val="center"/>
              <w:rPr>
                <w:sz w:val="24"/>
              </w:rPr>
            </w:pPr>
            <w:r>
              <w:rPr>
                <w:sz w:val="24"/>
              </w:rPr>
              <w:t>1</w:t>
            </w:r>
          </w:p>
        </w:tc>
        <w:tc>
          <w:tcPr>
            <w:tcW w:w="5306" w:type="dxa"/>
          </w:tcPr>
          <w:p w:rsidR="00435ED8" w:rsidRPr="00435ED8" w:rsidRDefault="00435ED8" w:rsidP="00435ED8">
            <w:pPr>
              <w:jc w:val="center"/>
              <w:rPr>
                <w:rFonts w:ascii="Times New Roman" w:hAnsi="Times New Roman" w:cs="Times New Roman"/>
                <w:sz w:val="24"/>
              </w:rPr>
            </w:pPr>
            <w:r w:rsidRPr="00435ED8">
              <w:rPr>
                <w:rFonts w:ascii="Times New Roman" w:hAnsi="Times New Roman" w:cs="Times New Roman"/>
                <w:sz w:val="24"/>
              </w:rPr>
              <w:t xml:space="preserve">Display a message ‘No power’ when </w:t>
            </w:r>
            <w:r>
              <w:rPr>
                <w:rFonts w:ascii="Times New Roman" w:hAnsi="Times New Roman" w:cs="Times New Roman"/>
                <w:sz w:val="24"/>
              </w:rPr>
              <w:t>correct password is received but</w:t>
            </w:r>
            <w:r w:rsidRPr="00435ED8">
              <w:rPr>
                <w:rFonts w:ascii="Times New Roman" w:hAnsi="Times New Roman" w:cs="Times New Roman"/>
                <w:sz w:val="24"/>
              </w:rPr>
              <w:t xml:space="preserve"> </w:t>
            </w:r>
            <w:r>
              <w:rPr>
                <w:rFonts w:ascii="Times New Roman" w:hAnsi="Times New Roman" w:cs="Times New Roman"/>
                <w:sz w:val="24"/>
              </w:rPr>
              <w:t>there is n</w:t>
            </w:r>
            <w:r w:rsidRPr="00435ED8">
              <w:rPr>
                <w:rFonts w:ascii="Times New Roman" w:hAnsi="Times New Roman" w:cs="Times New Roman"/>
                <w:sz w:val="24"/>
              </w:rPr>
              <w:t>o power</w:t>
            </w:r>
            <w:r>
              <w:rPr>
                <w:rFonts w:ascii="Times New Roman" w:hAnsi="Times New Roman" w:cs="Times New Roman"/>
                <w:sz w:val="24"/>
              </w:rPr>
              <w:t>.</w:t>
            </w:r>
          </w:p>
        </w:tc>
      </w:tr>
      <w:tr w:rsidR="00435ED8" w:rsidTr="00435ED8">
        <w:tc>
          <w:tcPr>
            <w:tcW w:w="2376" w:type="dxa"/>
          </w:tcPr>
          <w:p w:rsidR="00435ED8" w:rsidRPr="00435ED8" w:rsidRDefault="00435ED8" w:rsidP="00435ED8">
            <w:pPr>
              <w:jc w:val="center"/>
              <w:rPr>
                <w:rFonts w:ascii="Times New Roman" w:hAnsi="Times New Roman" w:cs="Times New Roman"/>
                <w:sz w:val="24"/>
              </w:rPr>
            </w:pPr>
            <w:r w:rsidRPr="00435ED8">
              <w:rPr>
                <w:rFonts w:ascii="Times New Roman" w:hAnsi="Times New Roman" w:cs="Times New Roman"/>
                <w:sz w:val="24"/>
              </w:rPr>
              <w:t>PR003</w:t>
            </w:r>
          </w:p>
        </w:tc>
        <w:tc>
          <w:tcPr>
            <w:tcW w:w="1560" w:type="dxa"/>
          </w:tcPr>
          <w:p w:rsidR="00435ED8" w:rsidRPr="00435ED8" w:rsidRDefault="00B31309" w:rsidP="00435ED8">
            <w:pPr>
              <w:jc w:val="center"/>
              <w:rPr>
                <w:sz w:val="24"/>
              </w:rPr>
            </w:pPr>
            <w:r>
              <w:rPr>
                <w:sz w:val="24"/>
              </w:rPr>
              <w:t>1</w:t>
            </w:r>
          </w:p>
        </w:tc>
        <w:tc>
          <w:tcPr>
            <w:tcW w:w="5306" w:type="dxa"/>
          </w:tcPr>
          <w:p w:rsidR="00435ED8" w:rsidRPr="00435ED8" w:rsidRDefault="00435ED8" w:rsidP="00435ED8">
            <w:pPr>
              <w:jc w:val="center"/>
              <w:rPr>
                <w:rFonts w:ascii="Times New Roman" w:hAnsi="Times New Roman" w:cs="Times New Roman"/>
                <w:sz w:val="24"/>
              </w:rPr>
            </w:pPr>
            <w:r>
              <w:rPr>
                <w:rFonts w:ascii="Times New Roman" w:hAnsi="Times New Roman" w:cs="Times New Roman"/>
                <w:sz w:val="24"/>
              </w:rPr>
              <w:t>Display</w:t>
            </w:r>
            <w:r w:rsidRPr="00435ED8">
              <w:rPr>
                <w:rFonts w:ascii="Times New Roman" w:hAnsi="Times New Roman" w:cs="Times New Roman"/>
                <w:sz w:val="24"/>
              </w:rPr>
              <w:t xml:space="preserve"> a message ‘Autho</w:t>
            </w:r>
            <w:r>
              <w:rPr>
                <w:rFonts w:ascii="Times New Roman" w:hAnsi="Times New Roman" w:cs="Times New Roman"/>
                <w:sz w:val="24"/>
              </w:rPr>
              <w:t>r</w:t>
            </w:r>
            <w:r w:rsidRPr="00435ED8">
              <w:rPr>
                <w:rFonts w:ascii="Times New Roman" w:hAnsi="Times New Roman" w:cs="Times New Roman"/>
                <w:sz w:val="24"/>
              </w:rPr>
              <w:t xml:space="preserve">ised’ when correct password is received and power is </w:t>
            </w:r>
            <w:r>
              <w:rPr>
                <w:rFonts w:ascii="Times New Roman" w:hAnsi="Times New Roman" w:cs="Times New Roman"/>
                <w:sz w:val="24"/>
              </w:rPr>
              <w:t>there.</w:t>
            </w:r>
          </w:p>
        </w:tc>
      </w:tr>
      <w:tr w:rsidR="00435ED8" w:rsidTr="00435ED8">
        <w:tc>
          <w:tcPr>
            <w:tcW w:w="2376" w:type="dxa"/>
          </w:tcPr>
          <w:p w:rsidR="00435ED8" w:rsidRPr="00435ED8" w:rsidRDefault="00435ED8" w:rsidP="00435ED8">
            <w:pPr>
              <w:jc w:val="center"/>
              <w:rPr>
                <w:rFonts w:ascii="Times New Roman" w:hAnsi="Times New Roman" w:cs="Times New Roman"/>
                <w:sz w:val="24"/>
              </w:rPr>
            </w:pPr>
            <w:r w:rsidRPr="00435ED8">
              <w:rPr>
                <w:rFonts w:ascii="Times New Roman" w:hAnsi="Times New Roman" w:cs="Times New Roman"/>
                <w:sz w:val="24"/>
              </w:rPr>
              <w:t>PR004</w:t>
            </w:r>
          </w:p>
        </w:tc>
        <w:tc>
          <w:tcPr>
            <w:tcW w:w="1560" w:type="dxa"/>
          </w:tcPr>
          <w:p w:rsidR="00435ED8" w:rsidRPr="00435ED8" w:rsidRDefault="00B31309" w:rsidP="00435ED8">
            <w:pPr>
              <w:jc w:val="center"/>
              <w:rPr>
                <w:sz w:val="24"/>
              </w:rPr>
            </w:pPr>
            <w:r>
              <w:rPr>
                <w:sz w:val="24"/>
              </w:rPr>
              <w:t>1</w:t>
            </w:r>
          </w:p>
        </w:tc>
        <w:tc>
          <w:tcPr>
            <w:tcW w:w="5306" w:type="dxa"/>
          </w:tcPr>
          <w:p w:rsidR="00435ED8" w:rsidRPr="00435ED8" w:rsidRDefault="00435ED8" w:rsidP="00435ED8">
            <w:pPr>
              <w:jc w:val="center"/>
              <w:rPr>
                <w:rFonts w:ascii="Times New Roman" w:hAnsi="Times New Roman" w:cs="Times New Roman"/>
                <w:sz w:val="24"/>
              </w:rPr>
            </w:pPr>
            <w:r w:rsidRPr="00435ED8">
              <w:rPr>
                <w:rFonts w:ascii="Times New Roman" w:hAnsi="Times New Roman" w:cs="Times New Roman"/>
                <w:sz w:val="24"/>
              </w:rPr>
              <w:t xml:space="preserve">Port X should be </w:t>
            </w:r>
            <w:r w:rsidR="00B31309">
              <w:rPr>
                <w:rFonts w:ascii="Times New Roman" w:hAnsi="Times New Roman" w:cs="Times New Roman"/>
                <w:sz w:val="24"/>
              </w:rPr>
              <w:t xml:space="preserve">switched </w:t>
            </w:r>
            <w:r w:rsidRPr="00435ED8">
              <w:rPr>
                <w:rFonts w:ascii="Times New Roman" w:hAnsi="Times New Roman" w:cs="Times New Roman"/>
                <w:sz w:val="24"/>
              </w:rPr>
              <w:t>ON and a message should be sent to user that ‘Port X is on’ when a message ‘PORTXON’ is sent.</w:t>
            </w:r>
          </w:p>
        </w:tc>
      </w:tr>
      <w:tr w:rsidR="00435ED8" w:rsidTr="00435ED8">
        <w:tc>
          <w:tcPr>
            <w:tcW w:w="2376" w:type="dxa"/>
          </w:tcPr>
          <w:p w:rsidR="00435ED8" w:rsidRPr="00435ED8" w:rsidRDefault="00435ED8" w:rsidP="00435ED8">
            <w:pPr>
              <w:jc w:val="center"/>
              <w:rPr>
                <w:rFonts w:ascii="Times New Roman" w:hAnsi="Times New Roman" w:cs="Times New Roman"/>
                <w:sz w:val="24"/>
              </w:rPr>
            </w:pPr>
            <w:r w:rsidRPr="00435ED8">
              <w:rPr>
                <w:rFonts w:ascii="Times New Roman" w:hAnsi="Times New Roman" w:cs="Times New Roman"/>
                <w:sz w:val="24"/>
              </w:rPr>
              <w:t>PR005</w:t>
            </w:r>
          </w:p>
        </w:tc>
        <w:tc>
          <w:tcPr>
            <w:tcW w:w="1560" w:type="dxa"/>
          </w:tcPr>
          <w:p w:rsidR="00435ED8" w:rsidRPr="00435ED8" w:rsidRDefault="00B31309" w:rsidP="00435ED8">
            <w:pPr>
              <w:jc w:val="center"/>
              <w:rPr>
                <w:sz w:val="24"/>
              </w:rPr>
            </w:pPr>
            <w:r>
              <w:rPr>
                <w:sz w:val="24"/>
              </w:rPr>
              <w:t>1</w:t>
            </w:r>
          </w:p>
        </w:tc>
        <w:tc>
          <w:tcPr>
            <w:tcW w:w="5306" w:type="dxa"/>
          </w:tcPr>
          <w:p w:rsidR="00435ED8" w:rsidRPr="00435ED8" w:rsidRDefault="00435ED8" w:rsidP="00435ED8">
            <w:pPr>
              <w:jc w:val="center"/>
              <w:rPr>
                <w:rFonts w:ascii="Times New Roman" w:hAnsi="Times New Roman" w:cs="Times New Roman"/>
                <w:sz w:val="24"/>
              </w:rPr>
            </w:pPr>
            <w:r w:rsidRPr="00435ED8">
              <w:rPr>
                <w:rFonts w:ascii="Times New Roman" w:hAnsi="Times New Roman" w:cs="Times New Roman"/>
                <w:sz w:val="24"/>
              </w:rPr>
              <w:t xml:space="preserve">Port X should be </w:t>
            </w:r>
            <w:r w:rsidR="00B31309">
              <w:rPr>
                <w:rFonts w:ascii="Times New Roman" w:hAnsi="Times New Roman" w:cs="Times New Roman"/>
                <w:sz w:val="24"/>
              </w:rPr>
              <w:t xml:space="preserve">switched </w:t>
            </w:r>
            <w:r w:rsidRPr="00435ED8">
              <w:rPr>
                <w:rFonts w:ascii="Times New Roman" w:hAnsi="Times New Roman" w:cs="Times New Roman"/>
                <w:sz w:val="24"/>
              </w:rPr>
              <w:t>OFF and a message should be sent to user that ‘Port X is Off’ when a message ‘PORTXOFF’ is sent.</w:t>
            </w:r>
          </w:p>
        </w:tc>
      </w:tr>
      <w:tr w:rsidR="00435ED8" w:rsidTr="00435ED8">
        <w:tc>
          <w:tcPr>
            <w:tcW w:w="2376" w:type="dxa"/>
          </w:tcPr>
          <w:p w:rsidR="00435ED8" w:rsidRPr="00435ED8" w:rsidRDefault="00435ED8" w:rsidP="00435ED8">
            <w:pPr>
              <w:jc w:val="center"/>
              <w:rPr>
                <w:rFonts w:ascii="Times New Roman" w:hAnsi="Times New Roman" w:cs="Times New Roman"/>
                <w:sz w:val="24"/>
              </w:rPr>
            </w:pPr>
            <w:r w:rsidRPr="00435ED8">
              <w:rPr>
                <w:rFonts w:ascii="Times New Roman" w:hAnsi="Times New Roman" w:cs="Times New Roman"/>
                <w:sz w:val="24"/>
              </w:rPr>
              <w:t>PR006</w:t>
            </w:r>
          </w:p>
        </w:tc>
        <w:tc>
          <w:tcPr>
            <w:tcW w:w="1560" w:type="dxa"/>
          </w:tcPr>
          <w:p w:rsidR="00435ED8" w:rsidRPr="00435ED8" w:rsidRDefault="003E47FD" w:rsidP="00435ED8">
            <w:pPr>
              <w:jc w:val="center"/>
              <w:rPr>
                <w:sz w:val="24"/>
              </w:rPr>
            </w:pPr>
            <w:r>
              <w:rPr>
                <w:sz w:val="24"/>
              </w:rPr>
              <w:t>2</w:t>
            </w:r>
          </w:p>
        </w:tc>
        <w:tc>
          <w:tcPr>
            <w:tcW w:w="5306" w:type="dxa"/>
          </w:tcPr>
          <w:p w:rsidR="00435ED8" w:rsidRPr="00435ED8" w:rsidRDefault="00435ED8" w:rsidP="00435ED8">
            <w:pPr>
              <w:jc w:val="center"/>
              <w:rPr>
                <w:rFonts w:ascii="Times New Roman" w:hAnsi="Times New Roman" w:cs="Times New Roman"/>
                <w:sz w:val="24"/>
              </w:rPr>
            </w:pPr>
            <w:r w:rsidRPr="00435ED8">
              <w:rPr>
                <w:rFonts w:ascii="Times New Roman" w:hAnsi="Times New Roman" w:cs="Times New Roman"/>
                <w:sz w:val="24"/>
              </w:rPr>
              <w:t>A message ‘Already off’ should be displayed when a message ‘PORTXOFF’ is sent for a port X, which is already in OFF state.</w:t>
            </w:r>
          </w:p>
        </w:tc>
      </w:tr>
      <w:tr w:rsidR="00435ED8" w:rsidTr="00435ED8">
        <w:tc>
          <w:tcPr>
            <w:tcW w:w="2376" w:type="dxa"/>
          </w:tcPr>
          <w:p w:rsidR="00435ED8" w:rsidRPr="00435ED8" w:rsidRDefault="00435ED8" w:rsidP="00435ED8">
            <w:pPr>
              <w:jc w:val="center"/>
              <w:rPr>
                <w:rFonts w:ascii="Times New Roman" w:hAnsi="Times New Roman" w:cs="Times New Roman"/>
                <w:sz w:val="24"/>
              </w:rPr>
            </w:pPr>
            <w:r w:rsidRPr="00435ED8">
              <w:rPr>
                <w:rFonts w:ascii="Times New Roman" w:hAnsi="Times New Roman" w:cs="Times New Roman"/>
                <w:sz w:val="24"/>
              </w:rPr>
              <w:t>PR007</w:t>
            </w:r>
          </w:p>
        </w:tc>
        <w:tc>
          <w:tcPr>
            <w:tcW w:w="1560" w:type="dxa"/>
          </w:tcPr>
          <w:p w:rsidR="00435ED8" w:rsidRPr="00435ED8" w:rsidRDefault="003E47FD" w:rsidP="00435ED8">
            <w:pPr>
              <w:jc w:val="center"/>
              <w:rPr>
                <w:sz w:val="24"/>
              </w:rPr>
            </w:pPr>
            <w:r>
              <w:rPr>
                <w:sz w:val="24"/>
              </w:rPr>
              <w:t>2</w:t>
            </w:r>
          </w:p>
        </w:tc>
        <w:tc>
          <w:tcPr>
            <w:tcW w:w="5306" w:type="dxa"/>
          </w:tcPr>
          <w:p w:rsidR="00435ED8" w:rsidRPr="00435ED8" w:rsidRDefault="00435ED8" w:rsidP="00435ED8">
            <w:pPr>
              <w:jc w:val="center"/>
              <w:rPr>
                <w:rFonts w:ascii="Times New Roman" w:hAnsi="Times New Roman" w:cs="Times New Roman"/>
                <w:sz w:val="24"/>
              </w:rPr>
            </w:pPr>
            <w:r w:rsidRPr="00435ED8">
              <w:rPr>
                <w:rFonts w:ascii="Times New Roman" w:hAnsi="Times New Roman" w:cs="Times New Roman"/>
                <w:sz w:val="24"/>
              </w:rPr>
              <w:t>A message ‘Already on’ should be displayed when a message ‘PORTXON’ is sent for a port X, which is already in ON state.</w:t>
            </w:r>
          </w:p>
        </w:tc>
      </w:tr>
      <w:tr w:rsidR="00B31309" w:rsidTr="00435ED8">
        <w:tc>
          <w:tcPr>
            <w:tcW w:w="2376" w:type="dxa"/>
          </w:tcPr>
          <w:p w:rsidR="00B31309" w:rsidRPr="00435ED8" w:rsidRDefault="00B31309" w:rsidP="00435ED8">
            <w:pPr>
              <w:jc w:val="center"/>
              <w:rPr>
                <w:rFonts w:ascii="Times New Roman" w:hAnsi="Times New Roman" w:cs="Times New Roman"/>
                <w:sz w:val="24"/>
              </w:rPr>
            </w:pPr>
            <w:r w:rsidRPr="00435ED8">
              <w:rPr>
                <w:rFonts w:ascii="Times New Roman" w:hAnsi="Times New Roman" w:cs="Times New Roman"/>
                <w:sz w:val="24"/>
              </w:rPr>
              <w:t>PR00</w:t>
            </w:r>
            <w:r>
              <w:rPr>
                <w:rFonts w:ascii="Times New Roman" w:hAnsi="Times New Roman" w:cs="Times New Roman"/>
                <w:sz w:val="24"/>
              </w:rPr>
              <w:t>8</w:t>
            </w:r>
          </w:p>
        </w:tc>
        <w:tc>
          <w:tcPr>
            <w:tcW w:w="1560" w:type="dxa"/>
          </w:tcPr>
          <w:p w:rsidR="00B31309" w:rsidRPr="00435ED8" w:rsidRDefault="00B31309" w:rsidP="00435ED8">
            <w:pPr>
              <w:jc w:val="center"/>
              <w:rPr>
                <w:sz w:val="24"/>
              </w:rPr>
            </w:pPr>
            <w:r>
              <w:rPr>
                <w:sz w:val="24"/>
              </w:rPr>
              <w:t>1</w:t>
            </w:r>
          </w:p>
        </w:tc>
        <w:tc>
          <w:tcPr>
            <w:tcW w:w="5306" w:type="dxa"/>
          </w:tcPr>
          <w:p w:rsidR="00B31309" w:rsidRPr="00435ED8" w:rsidRDefault="00B31309" w:rsidP="00435ED8">
            <w:pPr>
              <w:jc w:val="center"/>
              <w:rPr>
                <w:rFonts w:ascii="Times New Roman" w:hAnsi="Times New Roman" w:cs="Times New Roman"/>
                <w:sz w:val="24"/>
              </w:rPr>
            </w:pPr>
            <w:r w:rsidRPr="00435ED8">
              <w:rPr>
                <w:rFonts w:ascii="Times New Roman" w:hAnsi="Times New Roman" w:cs="Times New Roman"/>
                <w:sz w:val="24"/>
              </w:rPr>
              <w:t xml:space="preserve">Display message ‘Invalid </w:t>
            </w:r>
            <w:r>
              <w:rPr>
                <w:rFonts w:ascii="Times New Roman" w:hAnsi="Times New Roman" w:cs="Times New Roman"/>
                <w:sz w:val="24"/>
              </w:rPr>
              <w:t>command</w:t>
            </w:r>
            <w:r w:rsidRPr="00435ED8">
              <w:rPr>
                <w:rFonts w:ascii="Times New Roman" w:hAnsi="Times New Roman" w:cs="Times New Roman"/>
                <w:sz w:val="24"/>
              </w:rPr>
              <w:t>’ when a message is ‘PORTXY’ is sent</w:t>
            </w:r>
          </w:p>
          <w:p w:rsidR="00B31309" w:rsidRPr="00435ED8" w:rsidRDefault="00B31309" w:rsidP="00435ED8">
            <w:pPr>
              <w:jc w:val="center"/>
              <w:rPr>
                <w:rFonts w:ascii="Times New Roman" w:hAnsi="Times New Roman" w:cs="Times New Roman"/>
                <w:sz w:val="24"/>
              </w:rPr>
            </w:pPr>
            <w:r>
              <w:rPr>
                <w:rFonts w:ascii="Times New Roman" w:hAnsi="Times New Roman" w:cs="Times New Roman"/>
                <w:sz w:val="24"/>
              </w:rPr>
              <w:t>Where X≠1,2,3  or Y</w:t>
            </w:r>
            <w:r w:rsidRPr="00435ED8">
              <w:rPr>
                <w:rFonts w:ascii="Times New Roman" w:hAnsi="Times New Roman" w:cs="Times New Roman"/>
                <w:sz w:val="24"/>
              </w:rPr>
              <w:t>≠ON,OFF</w:t>
            </w:r>
          </w:p>
        </w:tc>
      </w:tr>
      <w:tr w:rsidR="00B31309" w:rsidTr="00435ED8">
        <w:tc>
          <w:tcPr>
            <w:tcW w:w="2376" w:type="dxa"/>
          </w:tcPr>
          <w:p w:rsidR="00B31309" w:rsidRPr="00435ED8" w:rsidRDefault="00B31309" w:rsidP="00435ED8">
            <w:pPr>
              <w:jc w:val="center"/>
              <w:rPr>
                <w:rFonts w:ascii="Times New Roman" w:hAnsi="Times New Roman" w:cs="Times New Roman"/>
                <w:sz w:val="24"/>
              </w:rPr>
            </w:pPr>
            <w:r w:rsidRPr="00435ED8">
              <w:rPr>
                <w:rFonts w:ascii="Times New Roman" w:hAnsi="Times New Roman" w:cs="Times New Roman"/>
                <w:sz w:val="24"/>
              </w:rPr>
              <w:t>PR0</w:t>
            </w:r>
            <w:r>
              <w:rPr>
                <w:rFonts w:ascii="Times New Roman" w:hAnsi="Times New Roman" w:cs="Times New Roman"/>
                <w:sz w:val="24"/>
              </w:rPr>
              <w:t>09</w:t>
            </w:r>
          </w:p>
        </w:tc>
        <w:tc>
          <w:tcPr>
            <w:tcW w:w="1560" w:type="dxa"/>
          </w:tcPr>
          <w:p w:rsidR="00B31309" w:rsidRPr="00435ED8" w:rsidRDefault="00B31309" w:rsidP="00435ED8">
            <w:pPr>
              <w:jc w:val="center"/>
              <w:rPr>
                <w:sz w:val="24"/>
              </w:rPr>
            </w:pPr>
            <w:r>
              <w:rPr>
                <w:sz w:val="24"/>
              </w:rPr>
              <w:t>1</w:t>
            </w:r>
          </w:p>
        </w:tc>
        <w:tc>
          <w:tcPr>
            <w:tcW w:w="5306" w:type="dxa"/>
          </w:tcPr>
          <w:p w:rsidR="00B31309" w:rsidRPr="00435ED8" w:rsidRDefault="00B31309" w:rsidP="00435ED8">
            <w:pPr>
              <w:jc w:val="center"/>
              <w:rPr>
                <w:rFonts w:ascii="Times New Roman" w:hAnsi="Times New Roman" w:cs="Times New Roman"/>
                <w:sz w:val="24"/>
              </w:rPr>
            </w:pPr>
            <w:r w:rsidRPr="00435ED8">
              <w:rPr>
                <w:rFonts w:ascii="Times New Roman" w:hAnsi="Times New Roman" w:cs="Times New Roman"/>
                <w:sz w:val="24"/>
              </w:rPr>
              <w:t>Display state of a specific port (ON/OFF) when a message ‘PORTX?’  is sent</w:t>
            </w:r>
          </w:p>
        </w:tc>
      </w:tr>
      <w:tr w:rsidR="00B31309" w:rsidTr="00435ED8">
        <w:tc>
          <w:tcPr>
            <w:tcW w:w="2376" w:type="dxa"/>
          </w:tcPr>
          <w:p w:rsidR="00B31309" w:rsidRPr="00435ED8" w:rsidRDefault="00B31309" w:rsidP="00435ED8">
            <w:pPr>
              <w:jc w:val="center"/>
              <w:rPr>
                <w:rFonts w:ascii="Times New Roman" w:hAnsi="Times New Roman" w:cs="Times New Roman"/>
                <w:sz w:val="24"/>
              </w:rPr>
            </w:pPr>
            <w:r w:rsidRPr="00435ED8">
              <w:rPr>
                <w:rFonts w:ascii="Times New Roman" w:hAnsi="Times New Roman" w:cs="Times New Roman"/>
                <w:sz w:val="24"/>
              </w:rPr>
              <w:t>PR01</w:t>
            </w:r>
            <w:r>
              <w:rPr>
                <w:rFonts w:ascii="Times New Roman" w:hAnsi="Times New Roman" w:cs="Times New Roman"/>
                <w:sz w:val="24"/>
              </w:rPr>
              <w:t>0</w:t>
            </w:r>
          </w:p>
        </w:tc>
        <w:tc>
          <w:tcPr>
            <w:tcW w:w="1560" w:type="dxa"/>
          </w:tcPr>
          <w:p w:rsidR="00B31309" w:rsidRPr="00435ED8" w:rsidRDefault="00B31309" w:rsidP="00435ED8">
            <w:pPr>
              <w:jc w:val="center"/>
              <w:rPr>
                <w:sz w:val="24"/>
              </w:rPr>
            </w:pPr>
            <w:r>
              <w:rPr>
                <w:sz w:val="24"/>
              </w:rPr>
              <w:t>1</w:t>
            </w:r>
          </w:p>
        </w:tc>
        <w:tc>
          <w:tcPr>
            <w:tcW w:w="5306" w:type="dxa"/>
          </w:tcPr>
          <w:p w:rsidR="00B31309" w:rsidRPr="00435ED8" w:rsidRDefault="00B31309" w:rsidP="00435ED8">
            <w:pPr>
              <w:jc w:val="center"/>
              <w:rPr>
                <w:rFonts w:ascii="Times New Roman" w:hAnsi="Times New Roman" w:cs="Times New Roman"/>
                <w:sz w:val="24"/>
              </w:rPr>
            </w:pPr>
            <w:r w:rsidRPr="00435ED8">
              <w:rPr>
                <w:rFonts w:ascii="Times New Roman" w:hAnsi="Times New Roman" w:cs="Times New Roman"/>
                <w:sz w:val="24"/>
              </w:rPr>
              <w:t>When there is no power ‘NO</w:t>
            </w:r>
            <w:r>
              <w:rPr>
                <w:rFonts w:ascii="Times New Roman" w:hAnsi="Times New Roman" w:cs="Times New Roman"/>
                <w:sz w:val="24"/>
              </w:rPr>
              <w:t xml:space="preserve"> </w:t>
            </w:r>
            <w:r w:rsidRPr="00435ED8">
              <w:rPr>
                <w:rFonts w:ascii="Times New Roman" w:hAnsi="Times New Roman" w:cs="Times New Roman"/>
                <w:sz w:val="24"/>
              </w:rPr>
              <w:t>POWER’ should be displayed irrespective of the message sent.</w:t>
            </w:r>
          </w:p>
        </w:tc>
      </w:tr>
      <w:tr w:rsidR="00B31309" w:rsidTr="00435ED8">
        <w:tc>
          <w:tcPr>
            <w:tcW w:w="2376" w:type="dxa"/>
          </w:tcPr>
          <w:p w:rsidR="00B31309" w:rsidRPr="00435ED8" w:rsidRDefault="00B31309" w:rsidP="00435ED8">
            <w:pPr>
              <w:jc w:val="center"/>
              <w:rPr>
                <w:rFonts w:ascii="Times New Roman" w:hAnsi="Times New Roman" w:cs="Times New Roman"/>
                <w:sz w:val="24"/>
              </w:rPr>
            </w:pPr>
            <w:r w:rsidRPr="00435ED8">
              <w:rPr>
                <w:rFonts w:ascii="Times New Roman" w:hAnsi="Times New Roman" w:cs="Times New Roman"/>
                <w:sz w:val="24"/>
              </w:rPr>
              <w:t>PR01</w:t>
            </w:r>
            <w:r>
              <w:rPr>
                <w:rFonts w:ascii="Times New Roman" w:hAnsi="Times New Roman" w:cs="Times New Roman"/>
                <w:sz w:val="24"/>
              </w:rPr>
              <w:t>1</w:t>
            </w:r>
          </w:p>
        </w:tc>
        <w:tc>
          <w:tcPr>
            <w:tcW w:w="1560" w:type="dxa"/>
          </w:tcPr>
          <w:p w:rsidR="00B31309" w:rsidRPr="00435ED8" w:rsidRDefault="003E47FD" w:rsidP="00435ED8">
            <w:pPr>
              <w:jc w:val="center"/>
              <w:rPr>
                <w:sz w:val="24"/>
              </w:rPr>
            </w:pPr>
            <w:r>
              <w:rPr>
                <w:sz w:val="24"/>
              </w:rPr>
              <w:t>2</w:t>
            </w:r>
          </w:p>
        </w:tc>
        <w:tc>
          <w:tcPr>
            <w:tcW w:w="5306" w:type="dxa"/>
          </w:tcPr>
          <w:p w:rsidR="00B31309" w:rsidRPr="00435ED8" w:rsidRDefault="00B31309" w:rsidP="00435ED8">
            <w:pPr>
              <w:jc w:val="center"/>
              <w:rPr>
                <w:rFonts w:ascii="Times New Roman" w:hAnsi="Times New Roman" w:cs="Times New Roman"/>
                <w:sz w:val="24"/>
              </w:rPr>
            </w:pPr>
            <w:r w:rsidRPr="00435ED8">
              <w:rPr>
                <w:rFonts w:ascii="Times New Roman" w:hAnsi="Times New Roman" w:cs="Times New Roman"/>
                <w:sz w:val="24"/>
              </w:rPr>
              <w:t>Update power status to the user when</w:t>
            </w:r>
            <w:r>
              <w:rPr>
                <w:rFonts w:ascii="Times New Roman" w:hAnsi="Times New Roman" w:cs="Times New Roman"/>
                <w:sz w:val="24"/>
              </w:rPr>
              <w:t>ever</w:t>
            </w:r>
            <w:r w:rsidRPr="00435ED8">
              <w:rPr>
                <w:rFonts w:ascii="Times New Roman" w:hAnsi="Times New Roman" w:cs="Times New Roman"/>
                <w:sz w:val="24"/>
              </w:rPr>
              <w:t xml:space="preserve"> there is a change</w:t>
            </w:r>
            <w:r>
              <w:rPr>
                <w:rFonts w:ascii="Times New Roman" w:hAnsi="Times New Roman" w:cs="Times New Roman"/>
                <w:sz w:val="24"/>
              </w:rPr>
              <w:t xml:space="preserve"> in the power state</w:t>
            </w:r>
            <w:r w:rsidRPr="00435ED8">
              <w:rPr>
                <w:rFonts w:ascii="Times New Roman" w:hAnsi="Times New Roman" w:cs="Times New Roman"/>
                <w:sz w:val="24"/>
              </w:rPr>
              <w:t>.</w:t>
            </w:r>
          </w:p>
        </w:tc>
      </w:tr>
      <w:tr w:rsidR="00B31309" w:rsidTr="00435ED8">
        <w:tc>
          <w:tcPr>
            <w:tcW w:w="2376" w:type="dxa"/>
          </w:tcPr>
          <w:p w:rsidR="00B31309" w:rsidRPr="00435ED8" w:rsidRDefault="00B31309" w:rsidP="00435ED8">
            <w:pPr>
              <w:jc w:val="center"/>
              <w:rPr>
                <w:rFonts w:ascii="Times New Roman" w:hAnsi="Times New Roman" w:cs="Times New Roman"/>
                <w:sz w:val="24"/>
              </w:rPr>
            </w:pPr>
            <w:r>
              <w:rPr>
                <w:rFonts w:ascii="Times New Roman" w:hAnsi="Times New Roman" w:cs="Times New Roman"/>
                <w:sz w:val="24"/>
              </w:rPr>
              <w:t>PR012</w:t>
            </w:r>
          </w:p>
        </w:tc>
        <w:tc>
          <w:tcPr>
            <w:tcW w:w="1560" w:type="dxa"/>
          </w:tcPr>
          <w:p w:rsidR="00B31309" w:rsidRPr="00435ED8" w:rsidRDefault="00B31309" w:rsidP="00435ED8">
            <w:pPr>
              <w:jc w:val="center"/>
              <w:rPr>
                <w:sz w:val="24"/>
              </w:rPr>
            </w:pPr>
            <w:r>
              <w:rPr>
                <w:sz w:val="24"/>
              </w:rPr>
              <w:t>1</w:t>
            </w:r>
          </w:p>
        </w:tc>
        <w:tc>
          <w:tcPr>
            <w:tcW w:w="5306" w:type="dxa"/>
          </w:tcPr>
          <w:p w:rsidR="00B31309" w:rsidRPr="00435ED8" w:rsidRDefault="00B31309" w:rsidP="00435ED8">
            <w:pPr>
              <w:jc w:val="center"/>
              <w:rPr>
                <w:rFonts w:ascii="Times New Roman" w:hAnsi="Times New Roman" w:cs="Times New Roman"/>
                <w:sz w:val="24"/>
              </w:rPr>
            </w:pPr>
            <w:r w:rsidRPr="00435ED8">
              <w:rPr>
                <w:rFonts w:ascii="Times New Roman" w:hAnsi="Times New Roman" w:cs="Times New Roman"/>
                <w:sz w:val="24"/>
              </w:rPr>
              <w:t>Power status of a specific port should be indicate by the LED’s on the board</w:t>
            </w:r>
          </w:p>
        </w:tc>
      </w:tr>
      <w:tr w:rsidR="00B31309" w:rsidTr="00435ED8">
        <w:tc>
          <w:tcPr>
            <w:tcW w:w="2376" w:type="dxa"/>
          </w:tcPr>
          <w:p w:rsidR="00B31309" w:rsidRPr="00435ED8" w:rsidRDefault="00B31309" w:rsidP="00435ED8">
            <w:pPr>
              <w:jc w:val="center"/>
              <w:rPr>
                <w:rFonts w:ascii="Times New Roman" w:hAnsi="Times New Roman" w:cs="Times New Roman"/>
                <w:sz w:val="24"/>
              </w:rPr>
            </w:pPr>
            <w:r>
              <w:rPr>
                <w:rFonts w:ascii="Times New Roman" w:hAnsi="Times New Roman" w:cs="Times New Roman"/>
                <w:sz w:val="24"/>
              </w:rPr>
              <w:t>PR013</w:t>
            </w:r>
          </w:p>
        </w:tc>
        <w:tc>
          <w:tcPr>
            <w:tcW w:w="1560" w:type="dxa"/>
          </w:tcPr>
          <w:p w:rsidR="00B31309" w:rsidRPr="00435ED8" w:rsidRDefault="00B31309" w:rsidP="00435ED8">
            <w:pPr>
              <w:jc w:val="center"/>
              <w:rPr>
                <w:sz w:val="24"/>
              </w:rPr>
            </w:pPr>
            <w:r>
              <w:rPr>
                <w:sz w:val="24"/>
              </w:rPr>
              <w:t>1</w:t>
            </w:r>
          </w:p>
        </w:tc>
        <w:tc>
          <w:tcPr>
            <w:tcW w:w="5306" w:type="dxa"/>
          </w:tcPr>
          <w:p w:rsidR="00B31309" w:rsidRPr="00435ED8" w:rsidRDefault="00B31309" w:rsidP="00435ED8">
            <w:pPr>
              <w:jc w:val="center"/>
              <w:rPr>
                <w:rFonts w:ascii="Times New Roman" w:hAnsi="Times New Roman" w:cs="Times New Roman"/>
                <w:sz w:val="24"/>
              </w:rPr>
            </w:pPr>
            <w:r w:rsidRPr="00435ED8">
              <w:rPr>
                <w:rFonts w:ascii="Times New Roman" w:hAnsi="Times New Roman" w:cs="Times New Roman"/>
                <w:sz w:val="24"/>
              </w:rPr>
              <w:t>Should display the status of all ports when a message ‘PORT?’ is sent.</w:t>
            </w:r>
          </w:p>
        </w:tc>
      </w:tr>
      <w:tr w:rsidR="00B31309" w:rsidTr="00435ED8">
        <w:tc>
          <w:tcPr>
            <w:tcW w:w="2376" w:type="dxa"/>
          </w:tcPr>
          <w:p w:rsidR="00B31309" w:rsidRPr="00435ED8" w:rsidRDefault="003E47FD" w:rsidP="00435ED8">
            <w:pPr>
              <w:jc w:val="center"/>
              <w:rPr>
                <w:rFonts w:ascii="Times New Roman" w:hAnsi="Times New Roman" w:cs="Times New Roman"/>
                <w:sz w:val="24"/>
              </w:rPr>
            </w:pPr>
            <w:r>
              <w:rPr>
                <w:rFonts w:ascii="Times New Roman" w:hAnsi="Times New Roman" w:cs="Times New Roman"/>
                <w:sz w:val="24"/>
              </w:rPr>
              <w:t>PR014</w:t>
            </w:r>
          </w:p>
        </w:tc>
        <w:tc>
          <w:tcPr>
            <w:tcW w:w="1560" w:type="dxa"/>
          </w:tcPr>
          <w:p w:rsidR="00B31309" w:rsidRPr="00435ED8" w:rsidRDefault="003E47FD" w:rsidP="00435ED8">
            <w:pPr>
              <w:jc w:val="center"/>
              <w:rPr>
                <w:sz w:val="24"/>
              </w:rPr>
            </w:pPr>
            <w:r>
              <w:rPr>
                <w:sz w:val="24"/>
              </w:rPr>
              <w:t>2</w:t>
            </w:r>
          </w:p>
        </w:tc>
        <w:tc>
          <w:tcPr>
            <w:tcW w:w="5306" w:type="dxa"/>
          </w:tcPr>
          <w:p w:rsidR="00B31309" w:rsidRPr="00435ED8" w:rsidRDefault="00B31309" w:rsidP="00435ED8">
            <w:pPr>
              <w:jc w:val="center"/>
              <w:rPr>
                <w:rFonts w:ascii="Times New Roman" w:hAnsi="Times New Roman" w:cs="Times New Roman"/>
                <w:sz w:val="24"/>
              </w:rPr>
            </w:pPr>
            <w:r w:rsidRPr="00435ED8">
              <w:rPr>
                <w:rFonts w:ascii="Times New Roman" w:hAnsi="Times New Roman" w:cs="Times New Roman"/>
                <w:sz w:val="24"/>
              </w:rPr>
              <w:t>Should switch off al</w:t>
            </w:r>
            <w:r w:rsidR="003E47FD">
              <w:rPr>
                <w:rFonts w:ascii="Times New Roman" w:hAnsi="Times New Roman" w:cs="Times New Roman"/>
                <w:sz w:val="24"/>
              </w:rPr>
              <w:t>l ports and display a message ‘A</w:t>
            </w:r>
            <w:r w:rsidRPr="00435ED8">
              <w:rPr>
                <w:rFonts w:ascii="Times New Roman" w:hAnsi="Times New Roman" w:cs="Times New Roman"/>
                <w:sz w:val="24"/>
              </w:rPr>
              <w:t>ll ports are off’ when a message ‘PORTOFF’</w:t>
            </w:r>
          </w:p>
        </w:tc>
      </w:tr>
      <w:tr w:rsidR="00B31309" w:rsidTr="00435ED8">
        <w:tc>
          <w:tcPr>
            <w:tcW w:w="2376" w:type="dxa"/>
          </w:tcPr>
          <w:p w:rsidR="00B31309" w:rsidRPr="00435ED8" w:rsidRDefault="003E47FD" w:rsidP="00435ED8">
            <w:pPr>
              <w:jc w:val="center"/>
              <w:rPr>
                <w:rFonts w:ascii="Times New Roman" w:hAnsi="Times New Roman" w:cs="Times New Roman"/>
                <w:sz w:val="24"/>
              </w:rPr>
            </w:pPr>
            <w:r>
              <w:rPr>
                <w:rFonts w:ascii="Times New Roman" w:hAnsi="Times New Roman" w:cs="Times New Roman"/>
                <w:sz w:val="24"/>
              </w:rPr>
              <w:t>PR015</w:t>
            </w:r>
          </w:p>
        </w:tc>
        <w:tc>
          <w:tcPr>
            <w:tcW w:w="1560" w:type="dxa"/>
          </w:tcPr>
          <w:p w:rsidR="00B31309" w:rsidRPr="00435ED8" w:rsidRDefault="003E47FD" w:rsidP="00435ED8">
            <w:pPr>
              <w:jc w:val="center"/>
              <w:rPr>
                <w:sz w:val="24"/>
              </w:rPr>
            </w:pPr>
            <w:r>
              <w:rPr>
                <w:sz w:val="24"/>
              </w:rPr>
              <w:t>2</w:t>
            </w:r>
          </w:p>
        </w:tc>
        <w:tc>
          <w:tcPr>
            <w:tcW w:w="5306" w:type="dxa"/>
          </w:tcPr>
          <w:p w:rsidR="00B31309" w:rsidRPr="00435ED8" w:rsidRDefault="003E47FD" w:rsidP="00435ED8">
            <w:pPr>
              <w:jc w:val="center"/>
              <w:rPr>
                <w:rFonts w:ascii="Times New Roman" w:hAnsi="Times New Roman" w:cs="Times New Roman"/>
                <w:sz w:val="24"/>
              </w:rPr>
            </w:pPr>
            <w:r>
              <w:rPr>
                <w:rFonts w:ascii="Times New Roman" w:hAnsi="Times New Roman" w:cs="Times New Roman"/>
                <w:sz w:val="24"/>
              </w:rPr>
              <w:t>Should switch on</w:t>
            </w:r>
            <w:r w:rsidRPr="00435ED8">
              <w:rPr>
                <w:rFonts w:ascii="Times New Roman" w:hAnsi="Times New Roman" w:cs="Times New Roman"/>
                <w:sz w:val="24"/>
              </w:rPr>
              <w:t xml:space="preserve"> al</w:t>
            </w:r>
            <w:r>
              <w:rPr>
                <w:rFonts w:ascii="Times New Roman" w:hAnsi="Times New Roman" w:cs="Times New Roman"/>
                <w:sz w:val="24"/>
              </w:rPr>
              <w:t>l ports and display a message ‘A</w:t>
            </w:r>
            <w:r w:rsidRPr="00435ED8">
              <w:rPr>
                <w:rFonts w:ascii="Times New Roman" w:hAnsi="Times New Roman" w:cs="Times New Roman"/>
                <w:sz w:val="24"/>
              </w:rPr>
              <w:t xml:space="preserve">ll ports </w:t>
            </w:r>
            <w:r>
              <w:rPr>
                <w:rFonts w:ascii="Times New Roman" w:hAnsi="Times New Roman" w:cs="Times New Roman"/>
                <w:sz w:val="24"/>
              </w:rPr>
              <w:t>are on’ when a message ‘PORTON</w:t>
            </w:r>
            <w:r w:rsidRPr="00435ED8">
              <w:rPr>
                <w:rFonts w:ascii="Times New Roman" w:hAnsi="Times New Roman" w:cs="Times New Roman"/>
                <w:sz w:val="24"/>
              </w:rPr>
              <w:t>’</w:t>
            </w:r>
          </w:p>
        </w:tc>
      </w:tr>
      <w:tr w:rsidR="00B31309" w:rsidTr="00435ED8">
        <w:tc>
          <w:tcPr>
            <w:tcW w:w="2376" w:type="dxa"/>
          </w:tcPr>
          <w:p w:rsidR="00B31309" w:rsidRPr="00435ED8" w:rsidRDefault="003E47FD" w:rsidP="00435ED8">
            <w:pPr>
              <w:jc w:val="center"/>
              <w:rPr>
                <w:rFonts w:ascii="Times New Roman" w:hAnsi="Times New Roman" w:cs="Times New Roman"/>
                <w:sz w:val="24"/>
              </w:rPr>
            </w:pPr>
            <w:r>
              <w:rPr>
                <w:rFonts w:ascii="Times New Roman" w:hAnsi="Times New Roman" w:cs="Times New Roman"/>
                <w:sz w:val="24"/>
              </w:rPr>
              <w:t>PR016</w:t>
            </w:r>
          </w:p>
        </w:tc>
        <w:tc>
          <w:tcPr>
            <w:tcW w:w="1560" w:type="dxa"/>
          </w:tcPr>
          <w:p w:rsidR="00B31309" w:rsidRPr="00435ED8" w:rsidRDefault="00603D6D" w:rsidP="00435ED8">
            <w:pPr>
              <w:jc w:val="center"/>
              <w:rPr>
                <w:sz w:val="24"/>
              </w:rPr>
            </w:pPr>
            <w:r>
              <w:rPr>
                <w:sz w:val="24"/>
              </w:rPr>
              <w:t>3</w:t>
            </w:r>
          </w:p>
        </w:tc>
        <w:tc>
          <w:tcPr>
            <w:tcW w:w="5306" w:type="dxa"/>
          </w:tcPr>
          <w:p w:rsidR="00B31309" w:rsidRPr="00435ED8" w:rsidRDefault="003E47FD" w:rsidP="00435ED8">
            <w:pPr>
              <w:jc w:val="center"/>
              <w:rPr>
                <w:rFonts w:ascii="Times New Roman" w:hAnsi="Times New Roman" w:cs="Times New Roman"/>
                <w:sz w:val="24"/>
              </w:rPr>
            </w:pPr>
            <w:r>
              <w:rPr>
                <w:rFonts w:ascii="Times New Roman" w:hAnsi="Times New Roman" w:cs="Times New Roman"/>
                <w:sz w:val="24"/>
              </w:rPr>
              <w:t>When a message ‘TS’ is received, it should start up a diagnostics program that checks each individual module and sends the report to the user.</w:t>
            </w:r>
          </w:p>
        </w:tc>
      </w:tr>
      <w:tr w:rsidR="00B31309" w:rsidTr="00435ED8">
        <w:tc>
          <w:tcPr>
            <w:tcW w:w="2376" w:type="dxa"/>
          </w:tcPr>
          <w:p w:rsidR="00B31309" w:rsidRPr="00435ED8" w:rsidRDefault="00466A1C" w:rsidP="00435ED8">
            <w:pPr>
              <w:jc w:val="center"/>
              <w:rPr>
                <w:rFonts w:ascii="Times New Roman" w:hAnsi="Times New Roman" w:cs="Times New Roman"/>
                <w:sz w:val="24"/>
              </w:rPr>
            </w:pPr>
            <w:r>
              <w:rPr>
                <w:rFonts w:ascii="Times New Roman" w:hAnsi="Times New Roman" w:cs="Times New Roman"/>
                <w:sz w:val="24"/>
              </w:rPr>
              <w:t>PR017</w:t>
            </w:r>
          </w:p>
        </w:tc>
        <w:tc>
          <w:tcPr>
            <w:tcW w:w="1560" w:type="dxa"/>
          </w:tcPr>
          <w:p w:rsidR="00B31309" w:rsidRPr="00435ED8" w:rsidRDefault="00466A1C" w:rsidP="00435ED8">
            <w:pPr>
              <w:jc w:val="center"/>
              <w:rPr>
                <w:sz w:val="24"/>
              </w:rPr>
            </w:pPr>
            <w:r>
              <w:rPr>
                <w:sz w:val="24"/>
              </w:rPr>
              <w:t>3</w:t>
            </w:r>
          </w:p>
        </w:tc>
        <w:tc>
          <w:tcPr>
            <w:tcW w:w="5306" w:type="dxa"/>
          </w:tcPr>
          <w:p w:rsidR="00B31309" w:rsidRPr="00435ED8" w:rsidRDefault="00466A1C" w:rsidP="00435ED8">
            <w:pPr>
              <w:jc w:val="center"/>
              <w:rPr>
                <w:rFonts w:ascii="Times New Roman" w:hAnsi="Times New Roman" w:cs="Times New Roman"/>
                <w:sz w:val="24"/>
              </w:rPr>
            </w:pPr>
            <w:r>
              <w:rPr>
                <w:rFonts w:ascii="Times New Roman" w:hAnsi="Times New Roman" w:cs="Times New Roman"/>
                <w:sz w:val="24"/>
              </w:rPr>
              <w:t xml:space="preserve">An LCD screen should be interfaced with the microcontroller for display of </w:t>
            </w:r>
            <w:r w:rsidR="00E11A26">
              <w:rPr>
                <w:rFonts w:ascii="Times New Roman" w:hAnsi="Times New Roman" w:cs="Times New Roman"/>
                <w:sz w:val="24"/>
              </w:rPr>
              <w:t xml:space="preserve">any </w:t>
            </w:r>
            <w:r>
              <w:rPr>
                <w:rFonts w:ascii="Times New Roman" w:hAnsi="Times New Roman" w:cs="Times New Roman"/>
                <w:sz w:val="24"/>
              </w:rPr>
              <w:t>information.</w:t>
            </w:r>
          </w:p>
        </w:tc>
      </w:tr>
      <w:tr w:rsidR="00B31309" w:rsidTr="00435ED8">
        <w:tc>
          <w:tcPr>
            <w:tcW w:w="2376" w:type="dxa"/>
          </w:tcPr>
          <w:p w:rsidR="00B31309" w:rsidRPr="00435ED8" w:rsidRDefault="00E11A26" w:rsidP="00435ED8">
            <w:pPr>
              <w:jc w:val="center"/>
              <w:rPr>
                <w:rFonts w:ascii="Times New Roman" w:hAnsi="Times New Roman" w:cs="Times New Roman"/>
                <w:sz w:val="24"/>
              </w:rPr>
            </w:pPr>
            <w:r>
              <w:rPr>
                <w:rFonts w:ascii="Times New Roman" w:hAnsi="Times New Roman" w:cs="Times New Roman"/>
                <w:sz w:val="24"/>
              </w:rPr>
              <w:t>PR018</w:t>
            </w:r>
          </w:p>
        </w:tc>
        <w:tc>
          <w:tcPr>
            <w:tcW w:w="1560" w:type="dxa"/>
          </w:tcPr>
          <w:p w:rsidR="00B31309" w:rsidRPr="00435ED8" w:rsidRDefault="00E11A26" w:rsidP="00435ED8">
            <w:pPr>
              <w:jc w:val="center"/>
              <w:rPr>
                <w:sz w:val="24"/>
              </w:rPr>
            </w:pPr>
            <w:r>
              <w:rPr>
                <w:sz w:val="24"/>
              </w:rPr>
              <w:t>3</w:t>
            </w:r>
          </w:p>
        </w:tc>
        <w:tc>
          <w:tcPr>
            <w:tcW w:w="5306" w:type="dxa"/>
          </w:tcPr>
          <w:p w:rsidR="00F377CC" w:rsidRPr="00435ED8" w:rsidRDefault="00E11A26" w:rsidP="00F377CC">
            <w:pPr>
              <w:jc w:val="center"/>
              <w:rPr>
                <w:rFonts w:ascii="Times New Roman" w:hAnsi="Times New Roman" w:cs="Times New Roman"/>
                <w:sz w:val="24"/>
              </w:rPr>
            </w:pPr>
            <w:r>
              <w:rPr>
                <w:rFonts w:ascii="Times New Roman" w:hAnsi="Times New Roman" w:cs="Times New Roman"/>
                <w:sz w:val="24"/>
              </w:rPr>
              <w:t>There should be various kinds of power sockets.</w:t>
            </w:r>
          </w:p>
        </w:tc>
      </w:tr>
      <w:tr w:rsidR="00F377CC" w:rsidTr="00435ED8">
        <w:tc>
          <w:tcPr>
            <w:tcW w:w="2376" w:type="dxa"/>
          </w:tcPr>
          <w:p w:rsidR="00F377CC" w:rsidRDefault="00F377CC" w:rsidP="00435ED8">
            <w:pPr>
              <w:jc w:val="center"/>
              <w:rPr>
                <w:sz w:val="24"/>
              </w:rPr>
            </w:pPr>
            <w:r>
              <w:rPr>
                <w:sz w:val="24"/>
              </w:rPr>
              <w:t>PR019</w:t>
            </w:r>
          </w:p>
        </w:tc>
        <w:tc>
          <w:tcPr>
            <w:tcW w:w="1560" w:type="dxa"/>
          </w:tcPr>
          <w:p w:rsidR="00F377CC" w:rsidRDefault="00F377CC" w:rsidP="00435ED8">
            <w:pPr>
              <w:jc w:val="center"/>
              <w:rPr>
                <w:sz w:val="24"/>
              </w:rPr>
            </w:pPr>
            <w:r>
              <w:rPr>
                <w:sz w:val="24"/>
              </w:rPr>
              <w:t>1</w:t>
            </w:r>
          </w:p>
        </w:tc>
        <w:tc>
          <w:tcPr>
            <w:tcW w:w="5306" w:type="dxa"/>
          </w:tcPr>
          <w:p w:rsidR="00F377CC" w:rsidRDefault="00F377CC" w:rsidP="00F377CC">
            <w:pPr>
              <w:jc w:val="center"/>
              <w:rPr>
                <w:sz w:val="24"/>
              </w:rPr>
            </w:pPr>
            <w:r>
              <w:rPr>
                <w:sz w:val="24"/>
              </w:rPr>
              <w:t>There should be battery back-up for the GSM chipset for atleast 1 hour to receive and send messages even when there is no power.</w:t>
            </w:r>
          </w:p>
        </w:tc>
      </w:tr>
      <w:tr w:rsidR="009D258A" w:rsidTr="00435ED8">
        <w:tc>
          <w:tcPr>
            <w:tcW w:w="2376" w:type="dxa"/>
          </w:tcPr>
          <w:p w:rsidR="009D258A" w:rsidRDefault="009D258A" w:rsidP="00435ED8">
            <w:pPr>
              <w:jc w:val="center"/>
              <w:rPr>
                <w:sz w:val="24"/>
              </w:rPr>
            </w:pPr>
            <w:r>
              <w:rPr>
                <w:sz w:val="24"/>
              </w:rPr>
              <w:t>PR020</w:t>
            </w:r>
          </w:p>
        </w:tc>
        <w:tc>
          <w:tcPr>
            <w:tcW w:w="1560" w:type="dxa"/>
          </w:tcPr>
          <w:p w:rsidR="009D258A" w:rsidRDefault="00B1133E" w:rsidP="00435ED8">
            <w:pPr>
              <w:jc w:val="center"/>
              <w:rPr>
                <w:sz w:val="24"/>
              </w:rPr>
            </w:pPr>
            <w:r>
              <w:rPr>
                <w:sz w:val="24"/>
              </w:rPr>
              <w:t>3</w:t>
            </w:r>
          </w:p>
        </w:tc>
        <w:tc>
          <w:tcPr>
            <w:tcW w:w="5306" w:type="dxa"/>
          </w:tcPr>
          <w:p w:rsidR="009D258A" w:rsidRDefault="009D258A" w:rsidP="00F377CC">
            <w:pPr>
              <w:jc w:val="center"/>
              <w:rPr>
                <w:sz w:val="24"/>
              </w:rPr>
            </w:pPr>
            <w:r>
              <w:rPr>
                <w:sz w:val="24"/>
              </w:rPr>
              <w:t>There should be an alarm whenever the device is removed forcibly from its location.</w:t>
            </w:r>
          </w:p>
        </w:tc>
      </w:tr>
    </w:tbl>
    <w:p w:rsidR="009E7173" w:rsidRDefault="009E7173">
      <w:pPr>
        <w:pStyle w:val="Heading2"/>
      </w:pPr>
      <w:bookmarkStart w:id="349" w:name="_Toc263761850"/>
      <w:r>
        <w:t>Communications requirements</w:t>
      </w:r>
      <w:bookmarkEnd w:id="349"/>
      <w:r>
        <w:t xml:space="preserve"> </w:t>
      </w:r>
    </w:p>
    <w:p w:rsidR="001110DC" w:rsidRDefault="00712146" w:rsidP="00DB6415">
      <w:pPr>
        <w:pStyle w:val="Heading5"/>
        <w:numPr>
          <w:ilvl w:val="0"/>
          <w:numId w:val="0"/>
        </w:numPr>
        <w:ind w:left="720"/>
      </w:pPr>
      <w:r>
        <w:t>A GSM communication channel is required to send and receive messages between the user and the system. Any service provider (eg. Airtel, Vodafone etc) can be used. Each system will have a unique number that the user can send messages to, to control the device.</w:t>
      </w:r>
      <w:r w:rsidR="009E7173">
        <w:t xml:space="preserve"> </w:t>
      </w:r>
    </w:p>
    <w:p w:rsidR="009E7173" w:rsidRDefault="001110DC" w:rsidP="00DB6415">
      <w:pPr>
        <w:pStyle w:val="Heading5"/>
        <w:numPr>
          <w:ilvl w:val="0"/>
          <w:numId w:val="0"/>
        </w:numPr>
        <w:ind w:left="720"/>
      </w:pPr>
      <w:r>
        <w:t>This can be done using SIM cards provided by the above mentioned cellular carriers. The user uses his mobile phone and the system has a GSM chipset into which the SIM card can be inserted.</w:t>
      </w:r>
      <w:r w:rsidR="009E7173">
        <w:t xml:space="preserve"> </w:t>
      </w:r>
    </w:p>
    <w:p w:rsidR="009E7173" w:rsidRDefault="009E7173">
      <w:pPr>
        <w:pStyle w:val="Heading2"/>
      </w:pPr>
      <w:bookmarkStart w:id="350" w:name="_Toc263761851"/>
      <w:r>
        <w:t>Hardware requirements</w:t>
      </w:r>
      <w:bookmarkEnd w:id="350"/>
      <w:r>
        <w:t xml:space="preserve"> </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D500E5" w:rsidRDefault="00D500E5" w:rsidP="00D500E5">
      <w:pPr>
        <w:pStyle w:val="Heading5"/>
      </w:pPr>
      <w:bookmarkStart w:id="351" w:name="_Toc327176775"/>
      <w:bookmarkStart w:id="352" w:name="_Toc327177695"/>
      <w:bookmarkStart w:id="353" w:name="_Toc327177798"/>
      <w:bookmarkStart w:id="354" w:name="_Toc327177888"/>
      <w:bookmarkStart w:id="355" w:name="_Toc327179065"/>
      <w:bookmarkStart w:id="356" w:name="_Toc327179333"/>
      <w:bookmarkStart w:id="357" w:name="_Toc327179470"/>
      <w:bookmarkStart w:id="358" w:name="_Toc327180191"/>
      <w:bookmarkStart w:id="359" w:name="_Toc327181666"/>
      <w:bookmarkStart w:id="360" w:name="_Toc327264476"/>
      <w:bookmarkStart w:id="361" w:name="_Toc327266173"/>
      <w:bookmarkStart w:id="362" w:name="_Toc327266230"/>
      <w:bookmarkStart w:id="363" w:name="_Toc327266276"/>
      <w:bookmarkStart w:id="364" w:name="_Toc327344532"/>
      <w:bookmarkStart w:id="365" w:name="_Toc327345684"/>
      <w:bookmarkStart w:id="366" w:name="_Toc327345730"/>
      <w:bookmarkStart w:id="367" w:name="_Toc327345949"/>
      <w:bookmarkStart w:id="368" w:name="_Toc327346032"/>
      <w:bookmarkStart w:id="369" w:name="_Toc327346086"/>
      <w:bookmarkStart w:id="370" w:name="_Toc327346141"/>
      <w:bookmarkStart w:id="371" w:name="_Toc327346213"/>
      <w:bookmarkStart w:id="372" w:name="_Toc327346421"/>
      <w:bookmarkStart w:id="373" w:name="_Toc327346495"/>
      <w:bookmarkStart w:id="374" w:name="_Toc327346680"/>
      <w:bookmarkStart w:id="375" w:name="_Toc327346902"/>
      <w:bookmarkStart w:id="376" w:name="_Toc327347481"/>
      <w:bookmarkStart w:id="377" w:name="_Toc327347634"/>
      <w:r>
        <w:t xml:space="preserve">GSM Chipset – </w:t>
      </w:r>
      <w:r w:rsidR="00722456">
        <w:t>ConiuGo SMS Messenger</w:t>
      </w:r>
      <w:r w:rsidR="00145EF3">
        <w:t xml:space="preserve"> or an equivalent GSM Modem</w:t>
      </w:r>
    </w:p>
    <w:p w:rsidR="00D500E5" w:rsidRDefault="00144B7B" w:rsidP="00D500E5">
      <w:pPr>
        <w:pStyle w:val="Heading5"/>
      </w:pPr>
      <w:r>
        <w:t>Microcontroller – AtMega</w:t>
      </w:r>
      <w:r w:rsidR="00D500E5">
        <w:t>16</w:t>
      </w:r>
    </w:p>
    <w:p w:rsidR="00D500E5" w:rsidRDefault="00D500E5" w:rsidP="00D500E5">
      <w:pPr>
        <w:pStyle w:val="Heading5"/>
      </w:pPr>
      <w:r>
        <w:t>RS232</w:t>
      </w:r>
    </w:p>
    <w:p w:rsidR="00D500E5" w:rsidRDefault="00D500E5" w:rsidP="00D500E5">
      <w:pPr>
        <w:pStyle w:val="Heading5"/>
      </w:pPr>
      <w:r>
        <w:t>MAX232</w:t>
      </w:r>
    </w:p>
    <w:p w:rsidR="00D500E5" w:rsidRDefault="00D500E5" w:rsidP="00D500E5">
      <w:pPr>
        <w:pStyle w:val="Heading5"/>
      </w:pPr>
      <w:r>
        <w:t>7805 Voltage Regulator</w:t>
      </w:r>
    </w:p>
    <w:p w:rsidR="009E7173" w:rsidRDefault="00D500E5" w:rsidP="0065489E">
      <w:pPr>
        <w:pStyle w:val="Heading5"/>
      </w:pPr>
      <w:r>
        <w:t>Pencil Batteries</w:t>
      </w:r>
      <w:r w:rsidR="009E7173">
        <w:t xml:space="preserve">    </w:t>
      </w:r>
    </w:p>
    <w:p w:rsidR="009E7173" w:rsidRDefault="009E7173">
      <w:pPr>
        <w:pStyle w:val="Heading2"/>
      </w:pPr>
      <w:bookmarkStart w:id="378" w:name="_Toc263761852"/>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t>System management functions</w:t>
      </w:r>
      <w:bookmarkEnd w:id="378"/>
    </w:p>
    <w:p w:rsidR="009E7173" w:rsidRDefault="0088146F" w:rsidP="0088146F">
      <w:pPr>
        <w:pStyle w:val="Heading5"/>
        <w:numPr>
          <w:ilvl w:val="0"/>
          <w:numId w:val="0"/>
        </w:numPr>
        <w:ind w:left="720"/>
      </w:pPr>
      <w:r>
        <w:t>A diagnostics program can be provided that when invoked, checks each individual component of the system and reports back to the user.</w:t>
      </w:r>
    </w:p>
    <w:p w:rsidR="0088146F" w:rsidRDefault="0088146F" w:rsidP="0088146F">
      <w:pPr>
        <w:pStyle w:val="Heading5"/>
        <w:numPr>
          <w:ilvl w:val="0"/>
          <w:numId w:val="0"/>
        </w:numPr>
        <w:ind w:left="720"/>
      </w:pPr>
      <w:r>
        <w:t>This can be used to troubleshoot any problems that can be found out by the system.</w:t>
      </w:r>
    </w:p>
    <w:p w:rsidR="0088146F" w:rsidRDefault="0088146F" w:rsidP="0088146F">
      <w:pPr>
        <w:pStyle w:val="Heading5"/>
        <w:numPr>
          <w:ilvl w:val="0"/>
          <w:numId w:val="0"/>
        </w:numPr>
        <w:ind w:left="720"/>
      </w:pPr>
      <w:r>
        <w:t>Also, an LCD display can be used to aid in this process in the case that the GSM chipset fails and sending and receiving messages is not possible.</w:t>
      </w:r>
    </w:p>
    <w:p w:rsidR="0088146F" w:rsidRDefault="00114C9E" w:rsidP="0088146F">
      <w:pPr>
        <w:pStyle w:val="Heading5"/>
        <w:numPr>
          <w:ilvl w:val="0"/>
          <w:numId w:val="0"/>
        </w:numPr>
        <w:ind w:left="720"/>
      </w:pPr>
      <w:r>
        <w:t>LEDs can also be used to signify the state of each individual port.</w:t>
      </w:r>
    </w:p>
    <w:p w:rsidR="00114C9E" w:rsidRDefault="00114C9E" w:rsidP="0088146F">
      <w:pPr>
        <w:pStyle w:val="Heading5"/>
        <w:numPr>
          <w:ilvl w:val="0"/>
          <w:numId w:val="0"/>
        </w:numPr>
        <w:ind w:left="720"/>
      </w:pPr>
      <w:r>
        <w:t>All these help in the management of the system and its maintenance.</w:t>
      </w:r>
    </w:p>
    <w:p w:rsidR="009E7173" w:rsidRDefault="009E7173">
      <w:pPr>
        <w:pStyle w:val="Heading2"/>
      </w:pPr>
      <w:bookmarkStart w:id="379" w:name="_Toc263761853"/>
      <w:r>
        <w:t>Constraint requirements</w:t>
      </w:r>
      <w:bookmarkEnd w:id="379"/>
    </w:p>
    <w:p w:rsidR="009E7173" w:rsidRDefault="009E7173" w:rsidP="00627DB1">
      <w:pPr>
        <w:pStyle w:val="Heading5"/>
      </w:pPr>
      <w:r>
        <w:rPr>
          <w:b/>
        </w:rPr>
        <w:t>Performance</w:t>
      </w:r>
      <w:r w:rsidR="00627DB1">
        <w:t xml:space="preserve"> – Speed of the system is a necessity and the response time of the system must be less than 1 second. That is, if a message is received to switch off a port, the port must be switched off within 1 second.</w:t>
      </w:r>
      <w:r>
        <w:t xml:space="preserve">  </w:t>
      </w:r>
    </w:p>
    <w:p w:rsidR="009E7173" w:rsidRDefault="009E7173" w:rsidP="00627DB1">
      <w:pPr>
        <w:pStyle w:val="Heading5"/>
      </w:pPr>
      <w:r>
        <w:rPr>
          <w:b/>
        </w:rPr>
        <w:t>Adaptability</w:t>
      </w:r>
      <w:r w:rsidR="00627DB1">
        <w:t xml:space="preserve"> – There should be provision to add more power sockets to control more devices and also to add different types of sockets (3-pin, 2-pin, computer power etc).</w:t>
      </w:r>
      <w:r>
        <w:t xml:space="preserve">  </w:t>
      </w:r>
    </w:p>
    <w:p w:rsidR="009E7173" w:rsidRDefault="009E7173" w:rsidP="00627DB1">
      <w:pPr>
        <w:pStyle w:val="Heading5"/>
      </w:pPr>
      <w:r>
        <w:rPr>
          <w:b/>
        </w:rPr>
        <w:t>Reliability</w:t>
      </w:r>
      <w:r w:rsidR="00627DB1">
        <w:t xml:space="preserve"> – The system must be very reliable and hardware failures must not occur. Software failures should be repairable by a simple system restart.</w:t>
      </w:r>
      <w:r>
        <w:t xml:space="preserve">  </w:t>
      </w:r>
    </w:p>
    <w:p w:rsidR="009E7173" w:rsidRDefault="009E7173" w:rsidP="00627DB1">
      <w:pPr>
        <w:pStyle w:val="Heading5"/>
      </w:pPr>
      <w:r>
        <w:rPr>
          <w:b/>
        </w:rPr>
        <w:t>Availability</w:t>
      </w:r>
      <w:r w:rsidR="00627DB1">
        <w:t xml:space="preserve"> – The system should be available at all times to the user. If the service is not available, then it should clearly be notified to the user before it goes down.</w:t>
      </w:r>
      <w:r>
        <w:t xml:space="preserve"> </w:t>
      </w:r>
    </w:p>
    <w:p w:rsidR="009E7173" w:rsidRDefault="009E7173" w:rsidP="002F4974">
      <w:pPr>
        <w:pStyle w:val="Heading5"/>
      </w:pPr>
      <w:r>
        <w:rPr>
          <w:b/>
        </w:rPr>
        <w:t>Security</w:t>
      </w:r>
      <w:r w:rsidR="002F4974">
        <w:t xml:space="preserve"> – An authorisation system must be provided. It is essential. This is done using a simple password-checking system.</w:t>
      </w:r>
      <w:r>
        <w:t xml:space="preserve">    </w:t>
      </w:r>
    </w:p>
    <w:p w:rsidR="009E7173" w:rsidRDefault="009E7173">
      <w:pPr>
        <w:pStyle w:val="Doccontrolother"/>
        <w:numPr>
          <w:ilvl w:val="0"/>
          <w:numId w:val="0"/>
        </w:numPr>
        <w:ind w:left="720" w:hanging="720"/>
      </w:pPr>
      <w:bookmarkStart w:id="380" w:name="_Toc382804025"/>
      <w:bookmarkStart w:id="381" w:name="_Toc263761854"/>
      <w:bookmarkEnd w:id="27"/>
      <w:bookmarkEnd w:id="28"/>
      <w:bookmarkEnd w:id="29"/>
      <w:bookmarkEnd w:id="30"/>
      <w:r>
        <w:t>Document Signoff</w:t>
      </w:r>
      <w:bookmarkEnd w:id="380"/>
      <w:bookmarkEnd w:id="381"/>
    </w:p>
    <w:p w:rsidR="0090051C" w:rsidRDefault="0090051C" w:rsidP="0090051C">
      <w:r w:rsidRPr="0090051C">
        <w:t xml:space="preserve">This document has been approved as the official </w:t>
      </w:r>
      <w:r w:rsidR="00DE2325">
        <w:t>Product</w:t>
      </w:r>
      <w:r w:rsidRPr="0090051C">
        <w:t xml:space="preserve"> Requirements Document for the [name of project] project, and accurately reflects the current understanding of </w:t>
      </w:r>
      <w:r w:rsidR="00DE2325">
        <w:t>product</w:t>
      </w:r>
      <w:r w:rsidRPr="0090051C">
        <w:t xml:space="preserve"> requirements. Following approval of this document, requirements changes will be governed by the project’s change management process, including impact analysis, appropriate reviews and approvals, under the general control of the Project Plan and according to company policy.</w:t>
      </w:r>
    </w:p>
    <w:p w:rsidR="0090051C" w:rsidRPr="0090051C" w:rsidRDefault="0090051C" w:rsidP="0090051C"/>
    <w:tbl>
      <w:tblPr>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tblPr>
      <w:tblGrid>
        <w:gridCol w:w="1837"/>
        <w:gridCol w:w="1948"/>
        <w:gridCol w:w="2334"/>
        <w:gridCol w:w="1388"/>
        <w:gridCol w:w="1667"/>
      </w:tblGrid>
      <w:tr w:rsidR="009E7173">
        <w:tc>
          <w:tcPr>
            <w:tcW w:w="1837" w:type="dxa"/>
            <w:tcBorders>
              <w:top w:val="single" w:sz="12" w:space="0" w:color="auto"/>
              <w:bottom w:val="single" w:sz="6" w:space="0" w:color="auto"/>
            </w:tcBorders>
          </w:tcPr>
          <w:p w:rsidR="009E7173" w:rsidRDefault="009E7173">
            <w:pPr>
              <w:spacing w:before="120" w:after="120"/>
              <w:rPr>
                <w:b/>
              </w:rPr>
            </w:pPr>
            <w:r>
              <w:rPr>
                <w:b/>
              </w:rPr>
              <w:t>Nature of Signoff</w:t>
            </w:r>
          </w:p>
        </w:tc>
        <w:tc>
          <w:tcPr>
            <w:tcW w:w="1948" w:type="dxa"/>
            <w:tcBorders>
              <w:top w:val="single" w:sz="12" w:space="0" w:color="auto"/>
              <w:bottom w:val="single" w:sz="6" w:space="0" w:color="auto"/>
            </w:tcBorders>
          </w:tcPr>
          <w:p w:rsidR="009E7173" w:rsidRDefault="009E7173">
            <w:pPr>
              <w:spacing w:before="120" w:after="120"/>
              <w:rPr>
                <w:b/>
              </w:rPr>
            </w:pPr>
            <w:r>
              <w:rPr>
                <w:b/>
              </w:rPr>
              <w:t>Person</w:t>
            </w:r>
          </w:p>
        </w:tc>
        <w:tc>
          <w:tcPr>
            <w:tcW w:w="2334" w:type="dxa"/>
            <w:tcBorders>
              <w:top w:val="single" w:sz="12" w:space="0" w:color="auto"/>
              <w:bottom w:val="single" w:sz="6" w:space="0" w:color="auto"/>
            </w:tcBorders>
          </w:tcPr>
          <w:p w:rsidR="009E7173" w:rsidRDefault="009E7173">
            <w:pPr>
              <w:spacing w:before="120" w:after="120"/>
              <w:rPr>
                <w:b/>
              </w:rPr>
            </w:pPr>
            <w:r>
              <w:rPr>
                <w:b/>
              </w:rPr>
              <w:t>Signature</w:t>
            </w:r>
          </w:p>
        </w:tc>
        <w:tc>
          <w:tcPr>
            <w:tcW w:w="1388" w:type="dxa"/>
            <w:tcBorders>
              <w:top w:val="single" w:sz="12" w:space="0" w:color="auto"/>
              <w:bottom w:val="single" w:sz="6" w:space="0" w:color="auto"/>
            </w:tcBorders>
          </w:tcPr>
          <w:p w:rsidR="009E7173" w:rsidRDefault="009E7173">
            <w:pPr>
              <w:spacing w:before="120" w:after="120"/>
              <w:rPr>
                <w:b/>
              </w:rPr>
            </w:pPr>
            <w:r>
              <w:rPr>
                <w:b/>
              </w:rPr>
              <w:t>Date</w:t>
            </w:r>
          </w:p>
        </w:tc>
        <w:tc>
          <w:tcPr>
            <w:tcW w:w="1667" w:type="dxa"/>
            <w:tcBorders>
              <w:top w:val="single" w:sz="12" w:space="0" w:color="auto"/>
              <w:bottom w:val="single" w:sz="6" w:space="0" w:color="auto"/>
            </w:tcBorders>
          </w:tcPr>
          <w:p w:rsidR="009E7173" w:rsidRDefault="009E7173">
            <w:pPr>
              <w:spacing w:before="120" w:after="120"/>
              <w:rPr>
                <w:b/>
              </w:rPr>
            </w:pPr>
            <w:r>
              <w:rPr>
                <w:b/>
              </w:rPr>
              <w:t>Role</w:t>
            </w:r>
          </w:p>
        </w:tc>
      </w:tr>
      <w:tr w:rsidR="009E7173">
        <w:tc>
          <w:tcPr>
            <w:tcW w:w="1837" w:type="dxa"/>
            <w:tcBorders>
              <w:top w:val="nil"/>
              <w:bottom w:val="nil"/>
            </w:tcBorders>
          </w:tcPr>
          <w:p w:rsidR="009E7173" w:rsidRDefault="009E7173">
            <w:pPr>
              <w:spacing w:before="120" w:after="120"/>
            </w:pPr>
            <w:r>
              <w:t>Author</w:t>
            </w:r>
            <w:r>
              <w:br/>
            </w:r>
          </w:p>
        </w:tc>
        <w:tc>
          <w:tcPr>
            <w:tcW w:w="1948" w:type="dxa"/>
            <w:tcBorders>
              <w:top w:val="nil"/>
              <w:bottom w:val="nil"/>
            </w:tcBorders>
          </w:tcPr>
          <w:p w:rsidR="009E7173" w:rsidRDefault="009E7173">
            <w:pPr>
              <w:spacing w:before="120" w:after="120"/>
            </w:pPr>
          </w:p>
        </w:tc>
        <w:tc>
          <w:tcPr>
            <w:tcW w:w="2334" w:type="dxa"/>
            <w:tcBorders>
              <w:top w:val="nil"/>
              <w:bottom w:val="nil"/>
            </w:tcBorders>
          </w:tcPr>
          <w:p w:rsidR="009E7173" w:rsidRDefault="009E7173">
            <w:pPr>
              <w:spacing w:before="120" w:after="120"/>
            </w:pPr>
          </w:p>
        </w:tc>
        <w:tc>
          <w:tcPr>
            <w:tcW w:w="1388" w:type="dxa"/>
            <w:tcBorders>
              <w:top w:val="nil"/>
              <w:bottom w:val="nil"/>
            </w:tcBorders>
          </w:tcPr>
          <w:p w:rsidR="009E7173" w:rsidRDefault="009E7173">
            <w:pPr>
              <w:spacing w:before="120" w:after="120"/>
            </w:pPr>
          </w:p>
        </w:tc>
        <w:tc>
          <w:tcPr>
            <w:tcW w:w="1667" w:type="dxa"/>
            <w:tcBorders>
              <w:top w:val="nil"/>
              <w:bottom w:val="nil"/>
            </w:tcBorders>
          </w:tcPr>
          <w:p w:rsidR="009E7173" w:rsidRDefault="009E7173">
            <w:pPr>
              <w:spacing w:before="120" w:after="120"/>
            </w:pPr>
          </w:p>
        </w:tc>
      </w:tr>
      <w:tr w:rsidR="009E7173">
        <w:tc>
          <w:tcPr>
            <w:tcW w:w="1837" w:type="dxa"/>
            <w:tcBorders>
              <w:top w:val="nil"/>
            </w:tcBorders>
          </w:tcPr>
          <w:p w:rsidR="009E7173" w:rsidRDefault="009E7173">
            <w:pPr>
              <w:spacing w:before="120" w:after="120"/>
              <w:rPr>
                <w:lang w:val="en-GB"/>
              </w:rPr>
            </w:pPr>
            <w:r>
              <w:rPr>
                <w:lang w:val="en-GB"/>
              </w:rPr>
              <w:t>Reviewers</w:t>
            </w:r>
            <w:r>
              <w:rPr>
                <w:lang w:val="en-GB"/>
              </w:rPr>
              <w:br/>
            </w:r>
          </w:p>
        </w:tc>
        <w:tc>
          <w:tcPr>
            <w:tcW w:w="1948" w:type="dxa"/>
            <w:tcBorders>
              <w:top w:val="nil"/>
            </w:tcBorders>
          </w:tcPr>
          <w:p w:rsidR="009E7173" w:rsidRDefault="009E7173">
            <w:pPr>
              <w:spacing w:before="120" w:after="120"/>
              <w:rPr>
                <w:lang w:val="en-GB"/>
              </w:rPr>
            </w:pPr>
          </w:p>
        </w:tc>
        <w:tc>
          <w:tcPr>
            <w:tcW w:w="2334" w:type="dxa"/>
            <w:tcBorders>
              <w:top w:val="nil"/>
            </w:tcBorders>
          </w:tcPr>
          <w:p w:rsidR="009E7173" w:rsidRDefault="009E7173">
            <w:pPr>
              <w:spacing w:before="120" w:after="120"/>
              <w:rPr>
                <w:lang w:val="en-GB"/>
              </w:rPr>
            </w:pPr>
          </w:p>
        </w:tc>
        <w:tc>
          <w:tcPr>
            <w:tcW w:w="1388" w:type="dxa"/>
            <w:tcBorders>
              <w:top w:val="nil"/>
            </w:tcBorders>
          </w:tcPr>
          <w:p w:rsidR="009E7173" w:rsidRDefault="009E7173">
            <w:pPr>
              <w:spacing w:before="120" w:after="120"/>
              <w:rPr>
                <w:lang w:val="en-GB"/>
              </w:rPr>
            </w:pPr>
          </w:p>
        </w:tc>
        <w:tc>
          <w:tcPr>
            <w:tcW w:w="1667" w:type="dxa"/>
            <w:tcBorders>
              <w:top w:val="nil"/>
            </w:tcBorders>
          </w:tcPr>
          <w:p w:rsidR="009E7173" w:rsidRDefault="009E7173">
            <w:pPr>
              <w:spacing w:before="120" w:after="120"/>
              <w:rPr>
                <w:lang w:val="en-GB"/>
              </w:rPr>
            </w:pPr>
          </w:p>
        </w:tc>
      </w:tr>
    </w:tbl>
    <w:p w:rsidR="009E7173" w:rsidRDefault="009E7173">
      <w:pPr>
        <w:pStyle w:val="Doccontrolother"/>
        <w:numPr>
          <w:ilvl w:val="0"/>
          <w:numId w:val="0"/>
        </w:numPr>
        <w:ind w:left="720" w:hanging="720"/>
      </w:pPr>
      <w:bookmarkStart w:id="382" w:name="_Ref324735991"/>
      <w:bookmarkStart w:id="383" w:name="_Ref324736023"/>
      <w:bookmarkStart w:id="384" w:name="_Toc382804026"/>
      <w:bookmarkStart w:id="385" w:name="_Toc263761855"/>
      <w:r>
        <w:t>Document Change Record</w:t>
      </w:r>
      <w:bookmarkEnd w:id="382"/>
      <w:bookmarkEnd w:id="383"/>
      <w:bookmarkEnd w:id="384"/>
      <w:bookmarkEnd w:id="385"/>
    </w:p>
    <w:tbl>
      <w:tblPr>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tblPr>
      <w:tblGrid>
        <w:gridCol w:w="1837"/>
        <w:gridCol w:w="1559"/>
        <w:gridCol w:w="2835"/>
        <w:gridCol w:w="2943"/>
      </w:tblGrid>
      <w:tr w:rsidR="009E7173">
        <w:tc>
          <w:tcPr>
            <w:tcW w:w="1837" w:type="dxa"/>
            <w:tcBorders>
              <w:top w:val="single" w:sz="12" w:space="0" w:color="auto"/>
              <w:bottom w:val="single" w:sz="6" w:space="0" w:color="auto"/>
            </w:tcBorders>
          </w:tcPr>
          <w:p w:rsidR="009E7173" w:rsidRDefault="009E7173">
            <w:pPr>
              <w:spacing w:before="120" w:after="120" w:line="240" w:lineRule="atLeast"/>
              <w:rPr>
                <w:b/>
              </w:rPr>
            </w:pPr>
            <w:r>
              <w:rPr>
                <w:b/>
              </w:rPr>
              <w:t>Date</w:t>
            </w:r>
          </w:p>
        </w:tc>
        <w:tc>
          <w:tcPr>
            <w:tcW w:w="1559" w:type="dxa"/>
            <w:tcBorders>
              <w:top w:val="single" w:sz="12" w:space="0" w:color="auto"/>
              <w:bottom w:val="single" w:sz="6" w:space="0" w:color="auto"/>
            </w:tcBorders>
          </w:tcPr>
          <w:p w:rsidR="009E7173" w:rsidRDefault="009E7173">
            <w:pPr>
              <w:spacing w:before="120" w:after="120" w:line="240" w:lineRule="atLeast"/>
              <w:rPr>
                <w:b/>
              </w:rPr>
            </w:pPr>
            <w:r>
              <w:rPr>
                <w:b/>
              </w:rPr>
              <w:t>Version</w:t>
            </w:r>
          </w:p>
        </w:tc>
        <w:tc>
          <w:tcPr>
            <w:tcW w:w="2835" w:type="dxa"/>
            <w:tcBorders>
              <w:top w:val="single" w:sz="12" w:space="0" w:color="auto"/>
              <w:bottom w:val="single" w:sz="6" w:space="0" w:color="auto"/>
            </w:tcBorders>
          </w:tcPr>
          <w:p w:rsidR="009E7173" w:rsidRDefault="009E7173">
            <w:pPr>
              <w:spacing w:before="120" w:after="120" w:line="240" w:lineRule="atLeast"/>
              <w:rPr>
                <w:b/>
              </w:rPr>
            </w:pPr>
            <w:r>
              <w:rPr>
                <w:b/>
              </w:rPr>
              <w:t>Author</w:t>
            </w:r>
          </w:p>
        </w:tc>
        <w:tc>
          <w:tcPr>
            <w:tcW w:w="2943" w:type="dxa"/>
            <w:tcBorders>
              <w:top w:val="single" w:sz="12" w:space="0" w:color="auto"/>
              <w:bottom w:val="single" w:sz="6" w:space="0" w:color="auto"/>
            </w:tcBorders>
          </w:tcPr>
          <w:p w:rsidR="009E7173" w:rsidRDefault="009E7173">
            <w:pPr>
              <w:spacing w:before="120" w:after="120" w:line="240" w:lineRule="atLeast"/>
              <w:ind w:right="318"/>
              <w:rPr>
                <w:b/>
              </w:rPr>
            </w:pPr>
            <w:r>
              <w:rPr>
                <w:b/>
              </w:rPr>
              <w:t>Change Details</w:t>
            </w:r>
          </w:p>
        </w:tc>
      </w:tr>
      <w:tr w:rsidR="009E7173">
        <w:tc>
          <w:tcPr>
            <w:tcW w:w="1837" w:type="dxa"/>
            <w:tcBorders>
              <w:top w:val="single" w:sz="6" w:space="0" w:color="auto"/>
              <w:bottom w:val="single" w:sz="6" w:space="0" w:color="auto"/>
            </w:tcBorders>
          </w:tcPr>
          <w:p w:rsidR="009E7173" w:rsidRDefault="00DE2325">
            <w:pPr>
              <w:pStyle w:val="FootnoteText"/>
              <w:spacing w:before="120" w:after="120" w:line="240" w:lineRule="atLeast"/>
            </w:pPr>
            <w:r>
              <w:t>8/6/2010</w:t>
            </w:r>
            <w:r w:rsidR="00AC5A4F">
              <w:fldChar w:fldCharType="begin"/>
            </w:r>
            <w:r w:rsidR="009E7173">
              <w:instrText xml:space="preserve"> DOCPROPERTY "Manager" \* MERGEFORMAT </w:instrText>
            </w:r>
            <w:r w:rsidR="00AC5A4F">
              <w:fldChar w:fldCharType="end"/>
            </w:r>
          </w:p>
        </w:tc>
        <w:tc>
          <w:tcPr>
            <w:tcW w:w="1559" w:type="dxa"/>
            <w:tcBorders>
              <w:top w:val="single" w:sz="6" w:space="0" w:color="auto"/>
              <w:bottom w:val="single" w:sz="6" w:space="0" w:color="auto"/>
            </w:tcBorders>
          </w:tcPr>
          <w:p w:rsidR="009E7173" w:rsidRDefault="00DE2325">
            <w:pPr>
              <w:spacing w:before="120" w:after="120" w:line="240" w:lineRule="atLeast"/>
            </w:pPr>
            <w:r>
              <w:t>1.0</w:t>
            </w:r>
            <w:r w:rsidR="00AC5A4F">
              <w:fldChar w:fldCharType="begin"/>
            </w:r>
            <w:r w:rsidR="009E7173">
              <w:instrText xml:space="preserve"> SUBJECT  \* MERGEFORMAT </w:instrText>
            </w:r>
            <w:r w:rsidR="00AC5A4F">
              <w:fldChar w:fldCharType="end"/>
            </w:r>
          </w:p>
        </w:tc>
        <w:tc>
          <w:tcPr>
            <w:tcW w:w="2835" w:type="dxa"/>
            <w:tcBorders>
              <w:top w:val="single" w:sz="6" w:space="0" w:color="auto"/>
              <w:bottom w:val="single" w:sz="6" w:space="0" w:color="auto"/>
            </w:tcBorders>
          </w:tcPr>
          <w:p w:rsidR="009E7173" w:rsidRDefault="00DE2325">
            <w:pPr>
              <w:spacing w:before="120" w:after="120" w:line="240" w:lineRule="atLeast"/>
            </w:pPr>
            <w:r>
              <w:t>Aparajit</w:t>
            </w:r>
          </w:p>
        </w:tc>
        <w:tc>
          <w:tcPr>
            <w:tcW w:w="2943" w:type="dxa"/>
            <w:tcBorders>
              <w:top w:val="single" w:sz="6" w:space="0" w:color="auto"/>
              <w:bottom w:val="single" w:sz="6" w:space="0" w:color="auto"/>
            </w:tcBorders>
          </w:tcPr>
          <w:p w:rsidR="009E7173" w:rsidRDefault="00DE2325">
            <w:pPr>
              <w:spacing w:before="120" w:after="120" w:line="240" w:lineRule="atLeast"/>
              <w:ind w:right="318"/>
            </w:pPr>
            <w:r>
              <w:t>Basic Draft</w:t>
            </w:r>
          </w:p>
        </w:tc>
      </w:tr>
      <w:tr w:rsidR="009E7173">
        <w:tc>
          <w:tcPr>
            <w:tcW w:w="1837" w:type="dxa"/>
            <w:tcBorders>
              <w:top w:val="single" w:sz="6" w:space="0" w:color="auto"/>
              <w:bottom w:val="single" w:sz="6" w:space="0" w:color="auto"/>
            </w:tcBorders>
          </w:tcPr>
          <w:p w:rsidR="009E7173" w:rsidRDefault="00F377CC">
            <w:pPr>
              <w:pStyle w:val="FootnoteText"/>
              <w:spacing w:before="120" w:after="120" w:line="240" w:lineRule="atLeast"/>
            </w:pPr>
            <w:r>
              <w:t>9/6/2010</w:t>
            </w:r>
          </w:p>
        </w:tc>
        <w:tc>
          <w:tcPr>
            <w:tcW w:w="1559" w:type="dxa"/>
            <w:tcBorders>
              <w:top w:val="single" w:sz="6" w:space="0" w:color="auto"/>
              <w:bottom w:val="single" w:sz="6" w:space="0" w:color="auto"/>
            </w:tcBorders>
          </w:tcPr>
          <w:p w:rsidR="009E7173" w:rsidRDefault="00F377CC">
            <w:pPr>
              <w:spacing w:before="120" w:after="120" w:line="240" w:lineRule="atLeast"/>
            </w:pPr>
            <w:r>
              <w:t>1.0</w:t>
            </w:r>
          </w:p>
        </w:tc>
        <w:tc>
          <w:tcPr>
            <w:tcW w:w="2835" w:type="dxa"/>
            <w:tcBorders>
              <w:top w:val="single" w:sz="6" w:space="0" w:color="auto"/>
              <w:bottom w:val="single" w:sz="6" w:space="0" w:color="auto"/>
            </w:tcBorders>
          </w:tcPr>
          <w:p w:rsidR="009E7173" w:rsidRDefault="00F377CC">
            <w:pPr>
              <w:spacing w:before="120" w:after="120" w:line="240" w:lineRule="atLeast"/>
            </w:pPr>
            <w:r>
              <w:t>Aparajit</w:t>
            </w:r>
          </w:p>
        </w:tc>
        <w:tc>
          <w:tcPr>
            <w:tcW w:w="2943" w:type="dxa"/>
            <w:tcBorders>
              <w:top w:val="single" w:sz="6" w:space="0" w:color="auto"/>
              <w:bottom w:val="single" w:sz="6" w:space="0" w:color="auto"/>
            </w:tcBorders>
          </w:tcPr>
          <w:p w:rsidR="009E7173" w:rsidRDefault="00F377CC">
            <w:pPr>
              <w:spacing w:before="120" w:after="120" w:line="240" w:lineRule="atLeast"/>
              <w:ind w:right="318"/>
            </w:pPr>
            <w:r>
              <w:t>Updated battery requirements (PR019)</w:t>
            </w:r>
          </w:p>
        </w:tc>
      </w:tr>
      <w:tr w:rsidR="009E7173">
        <w:tc>
          <w:tcPr>
            <w:tcW w:w="1837" w:type="dxa"/>
            <w:tcBorders>
              <w:top w:val="single" w:sz="6" w:space="0" w:color="auto"/>
              <w:bottom w:val="single" w:sz="6" w:space="0" w:color="auto"/>
            </w:tcBorders>
          </w:tcPr>
          <w:p w:rsidR="009E7173" w:rsidRDefault="009D258A">
            <w:pPr>
              <w:pStyle w:val="FootnoteText"/>
              <w:spacing w:before="120" w:after="120" w:line="240" w:lineRule="atLeast"/>
            </w:pPr>
            <w:r>
              <w:t>10/6/2010</w:t>
            </w:r>
          </w:p>
        </w:tc>
        <w:tc>
          <w:tcPr>
            <w:tcW w:w="1559" w:type="dxa"/>
            <w:tcBorders>
              <w:top w:val="single" w:sz="6" w:space="0" w:color="auto"/>
              <w:bottom w:val="single" w:sz="6" w:space="0" w:color="auto"/>
            </w:tcBorders>
          </w:tcPr>
          <w:p w:rsidR="009E7173" w:rsidRDefault="009D258A">
            <w:pPr>
              <w:spacing w:before="120" w:after="120" w:line="240" w:lineRule="atLeast"/>
            </w:pPr>
            <w:r>
              <w:t>1.0</w:t>
            </w:r>
          </w:p>
        </w:tc>
        <w:tc>
          <w:tcPr>
            <w:tcW w:w="2835" w:type="dxa"/>
            <w:tcBorders>
              <w:top w:val="single" w:sz="6" w:space="0" w:color="auto"/>
              <w:bottom w:val="single" w:sz="6" w:space="0" w:color="auto"/>
            </w:tcBorders>
          </w:tcPr>
          <w:p w:rsidR="009E7173" w:rsidRDefault="009D258A">
            <w:pPr>
              <w:spacing w:before="120" w:after="120" w:line="240" w:lineRule="atLeast"/>
            </w:pPr>
            <w:r>
              <w:t>Aparajit</w:t>
            </w:r>
          </w:p>
        </w:tc>
        <w:tc>
          <w:tcPr>
            <w:tcW w:w="2943" w:type="dxa"/>
            <w:tcBorders>
              <w:top w:val="single" w:sz="6" w:space="0" w:color="auto"/>
              <w:bottom w:val="single" w:sz="6" w:space="0" w:color="auto"/>
            </w:tcBorders>
          </w:tcPr>
          <w:p w:rsidR="009E7173" w:rsidRDefault="009D258A">
            <w:pPr>
              <w:spacing w:before="120" w:after="120" w:line="240" w:lineRule="atLeast"/>
              <w:ind w:right="318"/>
            </w:pPr>
            <w:r>
              <w:t>Inserted Bill of Materials, updated theft requirements</w:t>
            </w:r>
            <w:r w:rsidR="00710088">
              <w:t xml:space="preserve"> (PR020)</w:t>
            </w:r>
          </w:p>
        </w:tc>
      </w:tr>
      <w:tr w:rsidR="009E7173" w:rsidTr="0090051C">
        <w:tc>
          <w:tcPr>
            <w:tcW w:w="1837" w:type="dxa"/>
            <w:tcBorders>
              <w:top w:val="single" w:sz="6" w:space="0" w:color="auto"/>
              <w:bottom w:val="single" w:sz="6" w:space="0" w:color="auto"/>
            </w:tcBorders>
          </w:tcPr>
          <w:p w:rsidR="009E7173" w:rsidRDefault="009E7173">
            <w:pPr>
              <w:pStyle w:val="FootnoteText"/>
              <w:spacing w:before="120" w:after="120" w:line="240" w:lineRule="atLeast"/>
            </w:pPr>
          </w:p>
        </w:tc>
        <w:tc>
          <w:tcPr>
            <w:tcW w:w="1559" w:type="dxa"/>
            <w:tcBorders>
              <w:top w:val="single" w:sz="6" w:space="0" w:color="auto"/>
              <w:bottom w:val="single" w:sz="6" w:space="0" w:color="auto"/>
            </w:tcBorders>
          </w:tcPr>
          <w:p w:rsidR="009E7173" w:rsidRDefault="009E7173">
            <w:pPr>
              <w:spacing w:before="120" w:after="120" w:line="240" w:lineRule="atLeast"/>
            </w:pPr>
          </w:p>
        </w:tc>
        <w:tc>
          <w:tcPr>
            <w:tcW w:w="2835" w:type="dxa"/>
            <w:tcBorders>
              <w:top w:val="single" w:sz="6" w:space="0" w:color="auto"/>
              <w:bottom w:val="single" w:sz="6" w:space="0" w:color="auto"/>
            </w:tcBorders>
          </w:tcPr>
          <w:p w:rsidR="009E7173" w:rsidRDefault="009E7173">
            <w:pPr>
              <w:spacing w:before="120" w:after="120" w:line="240" w:lineRule="atLeast"/>
            </w:pPr>
          </w:p>
        </w:tc>
        <w:tc>
          <w:tcPr>
            <w:tcW w:w="2943" w:type="dxa"/>
            <w:tcBorders>
              <w:top w:val="single" w:sz="6" w:space="0" w:color="auto"/>
              <w:bottom w:val="single" w:sz="6" w:space="0" w:color="auto"/>
            </w:tcBorders>
          </w:tcPr>
          <w:p w:rsidR="009E7173" w:rsidRDefault="009E7173">
            <w:pPr>
              <w:spacing w:before="120" w:after="120" w:line="240" w:lineRule="atLeast"/>
              <w:ind w:right="318"/>
            </w:pPr>
          </w:p>
        </w:tc>
      </w:tr>
      <w:tr w:rsidR="0090051C">
        <w:tc>
          <w:tcPr>
            <w:tcW w:w="1837" w:type="dxa"/>
            <w:tcBorders>
              <w:top w:val="single" w:sz="6" w:space="0" w:color="auto"/>
              <w:bottom w:val="single" w:sz="12" w:space="0" w:color="auto"/>
            </w:tcBorders>
          </w:tcPr>
          <w:p w:rsidR="0090051C" w:rsidRDefault="0090051C">
            <w:pPr>
              <w:pStyle w:val="FootnoteText"/>
              <w:spacing w:before="120" w:after="120" w:line="240" w:lineRule="atLeast"/>
            </w:pPr>
          </w:p>
        </w:tc>
        <w:tc>
          <w:tcPr>
            <w:tcW w:w="1559" w:type="dxa"/>
            <w:tcBorders>
              <w:top w:val="single" w:sz="6" w:space="0" w:color="auto"/>
              <w:bottom w:val="single" w:sz="12" w:space="0" w:color="auto"/>
            </w:tcBorders>
          </w:tcPr>
          <w:p w:rsidR="0090051C" w:rsidRDefault="0090051C">
            <w:pPr>
              <w:spacing w:before="120" w:after="120" w:line="240" w:lineRule="atLeast"/>
            </w:pPr>
          </w:p>
        </w:tc>
        <w:tc>
          <w:tcPr>
            <w:tcW w:w="2835" w:type="dxa"/>
            <w:tcBorders>
              <w:top w:val="single" w:sz="6" w:space="0" w:color="auto"/>
              <w:bottom w:val="single" w:sz="12" w:space="0" w:color="auto"/>
            </w:tcBorders>
          </w:tcPr>
          <w:p w:rsidR="0090051C" w:rsidRDefault="0090051C">
            <w:pPr>
              <w:spacing w:before="120" w:after="120" w:line="240" w:lineRule="atLeast"/>
            </w:pPr>
          </w:p>
        </w:tc>
        <w:tc>
          <w:tcPr>
            <w:tcW w:w="2943" w:type="dxa"/>
            <w:tcBorders>
              <w:top w:val="single" w:sz="6" w:space="0" w:color="auto"/>
              <w:bottom w:val="single" w:sz="12" w:space="0" w:color="auto"/>
            </w:tcBorders>
          </w:tcPr>
          <w:p w:rsidR="0090051C" w:rsidRDefault="0090051C">
            <w:pPr>
              <w:spacing w:before="120" w:after="120" w:line="240" w:lineRule="atLeast"/>
              <w:ind w:right="318"/>
            </w:pPr>
          </w:p>
        </w:tc>
      </w:tr>
    </w:tbl>
    <w:p w:rsidR="009E7173" w:rsidRDefault="009E7173">
      <w:pPr>
        <w:spacing w:line="480" w:lineRule="auto"/>
        <w:jc w:val="center"/>
      </w:pPr>
    </w:p>
    <w:p w:rsidR="00C34D8C" w:rsidRDefault="00C34D8C" w:rsidP="00C34D8C">
      <w:pPr>
        <w:spacing w:line="480" w:lineRule="auto"/>
        <w:jc w:val="center"/>
      </w:pPr>
    </w:p>
    <w:p w:rsidR="00C34D8C" w:rsidRDefault="00C34D8C" w:rsidP="00C34D8C">
      <w:pPr>
        <w:spacing w:line="480" w:lineRule="auto"/>
        <w:jc w:val="center"/>
      </w:pPr>
      <w:r>
        <w:t>Trademark Acknowledgement</w:t>
      </w:r>
    </w:p>
    <w:p w:rsidR="00C34D8C" w:rsidRDefault="00C34D8C" w:rsidP="00C34D8C">
      <w:pPr>
        <w:spacing w:line="480" w:lineRule="auto"/>
        <w:jc w:val="center"/>
      </w:pPr>
      <w:r>
        <w:t>All products, services and company names used within this template are trademarks or registered trademarks of their respective owners.</w:t>
      </w:r>
    </w:p>
    <w:sectPr w:rsidR="00C34D8C" w:rsidSect="00364711">
      <w:headerReference w:type="first" r:id="rId15"/>
      <w:footerReference w:type="first" r:id="rId16"/>
      <w:pgSz w:w="11906" w:h="16838"/>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2B2" w:rsidRDefault="00EA22B2">
      <w:r>
        <w:separator/>
      </w:r>
    </w:p>
  </w:endnote>
  <w:endnote w:type="continuationSeparator" w:id="1">
    <w:p w:rsidR="00EA22B2" w:rsidRDefault="00EA22B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FuturaBook">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Omega">
    <w:altName w:val="Segoe UI"/>
    <w:charset w:val="00"/>
    <w:family w:val="swiss"/>
    <w:pitch w:val="variable"/>
    <w:sig w:usb0="00000001"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CA6" w:rsidRDefault="00AC5A4F">
    <w:pPr>
      <w:pStyle w:val="Footer"/>
      <w:ind w:right="360" w:firstLine="360"/>
      <w:jc w:val="center"/>
    </w:pPr>
    <w:r>
      <w:rPr>
        <w:rStyle w:val="PageNumber"/>
      </w:rPr>
      <w:fldChar w:fldCharType="begin"/>
    </w:r>
    <w:r w:rsidR="00BE7CA6">
      <w:rPr>
        <w:rStyle w:val="PageNumber"/>
      </w:rPr>
      <w:instrText xml:space="preserve"> PAGE  \* Arabic </w:instrText>
    </w:r>
    <w:r>
      <w:rPr>
        <w:rStyle w:val="PageNumber"/>
      </w:rPr>
      <w:fldChar w:fldCharType="separate"/>
    </w:r>
    <w:r w:rsidR="00364711">
      <w:rPr>
        <w:rStyle w:val="PageNumber"/>
        <w:noProof/>
      </w:rPr>
      <w:t>4</w:t>
    </w:r>
    <w:r>
      <w:rPr>
        <w:rStyle w:val="PageNumber"/>
      </w:rPr>
      <w:fldChar w:fldCharType="end"/>
    </w:r>
    <w:r w:rsidR="00BE7CA6">
      <w:rPr>
        <w:rStyle w:val="PageNumber"/>
      </w:rPr>
      <w:t xml:space="preserve"> of </w:t>
    </w:r>
    <w:r>
      <w:rPr>
        <w:rStyle w:val="PageNumber"/>
      </w:rPr>
      <w:fldChar w:fldCharType="begin"/>
    </w:r>
    <w:r w:rsidR="00BE7CA6">
      <w:rPr>
        <w:rStyle w:val="PageNumber"/>
      </w:rPr>
      <w:instrText xml:space="preserve"> NUMPAGES </w:instrText>
    </w:r>
    <w:r>
      <w:rPr>
        <w:rStyle w:val="PageNumber"/>
      </w:rPr>
      <w:fldChar w:fldCharType="separate"/>
    </w:r>
    <w:r w:rsidR="00364711">
      <w:rPr>
        <w:rStyle w:val="PageNumber"/>
        <w:noProof/>
      </w:rPr>
      <w:t>10</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tblBorders>
      <w:tblLayout w:type="fixed"/>
      <w:tblLook w:val="0000"/>
    </w:tblPr>
    <w:tblGrid>
      <w:gridCol w:w="3085"/>
      <w:gridCol w:w="3260"/>
      <w:gridCol w:w="2835"/>
    </w:tblGrid>
    <w:tr w:rsidR="00BE7CA6">
      <w:trPr>
        <w:cantSplit/>
      </w:trPr>
      <w:tc>
        <w:tcPr>
          <w:tcW w:w="3085" w:type="dxa"/>
        </w:tcPr>
        <w:p w:rsidR="00BE7CA6" w:rsidRDefault="00AC5A4F">
          <w:pPr>
            <w:pStyle w:val="Footer"/>
            <w:spacing w:line="280" w:lineRule="atLeast"/>
            <w:ind w:right="360"/>
            <w:rPr>
              <w:sz w:val="20"/>
            </w:rPr>
          </w:pPr>
          <w:r>
            <w:rPr>
              <w:sz w:val="20"/>
            </w:rPr>
            <w:fldChar w:fldCharType="begin"/>
          </w:r>
          <w:r w:rsidR="00BE7CA6">
            <w:rPr>
              <w:sz w:val="20"/>
            </w:rPr>
            <w:instrText xml:space="preserve">keywords  \* Mergeformat </w:instrText>
          </w:r>
          <w:r>
            <w:rPr>
              <w:sz w:val="20"/>
            </w:rPr>
            <w:fldChar w:fldCharType="end"/>
          </w:r>
        </w:p>
      </w:tc>
      <w:tc>
        <w:tcPr>
          <w:tcW w:w="3260" w:type="dxa"/>
        </w:tcPr>
        <w:p w:rsidR="00BE7CA6" w:rsidRDefault="00BE7CA6">
          <w:pPr>
            <w:pStyle w:val="Footer"/>
            <w:spacing w:line="280" w:lineRule="atLeast"/>
            <w:ind w:right="74"/>
            <w:jc w:val="center"/>
            <w:rPr>
              <w:sz w:val="20"/>
            </w:rPr>
          </w:pPr>
        </w:p>
      </w:tc>
      <w:tc>
        <w:tcPr>
          <w:tcW w:w="2835" w:type="dxa"/>
        </w:tcPr>
        <w:p w:rsidR="00BE7CA6" w:rsidRDefault="00BE7CA6">
          <w:pPr>
            <w:pStyle w:val="Header"/>
            <w:spacing w:line="280" w:lineRule="atLeast"/>
            <w:jc w:val="right"/>
            <w:rPr>
              <w:sz w:val="56"/>
            </w:rPr>
          </w:pPr>
        </w:p>
      </w:tc>
    </w:tr>
  </w:tbl>
  <w:p w:rsidR="00BE7CA6" w:rsidRDefault="00BE7CA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tblBorders>
      <w:tblLayout w:type="fixed"/>
      <w:tblLook w:val="0000"/>
    </w:tblPr>
    <w:tblGrid>
      <w:gridCol w:w="3085"/>
      <w:gridCol w:w="3260"/>
      <w:gridCol w:w="2835"/>
    </w:tblGrid>
    <w:tr w:rsidR="00BE7CA6">
      <w:trPr>
        <w:cantSplit/>
      </w:trPr>
      <w:tc>
        <w:tcPr>
          <w:tcW w:w="3085" w:type="dxa"/>
        </w:tcPr>
        <w:p w:rsidR="00BE7CA6" w:rsidRDefault="00AC5A4F">
          <w:pPr>
            <w:pStyle w:val="Footer"/>
            <w:spacing w:line="280" w:lineRule="atLeast"/>
            <w:ind w:right="360"/>
            <w:rPr>
              <w:sz w:val="20"/>
            </w:rPr>
          </w:pPr>
          <w:r>
            <w:rPr>
              <w:sz w:val="20"/>
            </w:rPr>
            <w:fldChar w:fldCharType="begin"/>
          </w:r>
          <w:r w:rsidR="00BE7CA6">
            <w:rPr>
              <w:sz w:val="20"/>
            </w:rPr>
            <w:instrText xml:space="preserve">keywords  \* Mergeformat </w:instrText>
          </w:r>
          <w:r>
            <w:rPr>
              <w:sz w:val="20"/>
            </w:rPr>
            <w:fldChar w:fldCharType="end"/>
          </w:r>
        </w:p>
      </w:tc>
      <w:tc>
        <w:tcPr>
          <w:tcW w:w="3260" w:type="dxa"/>
        </w:tcPr>
        <w:p w:rsidR="00BE7CA6" w:rsidRDefault="00BE7CA6">
          <w:pPr>
            <w:pStyle w:val="Footer"/>
            <w:spacing w:line="280" w:lineRule="atLeast"/>
            <w:ind w:right="74"/>
            <w:jc w:val="center"/>
            <w:rPr>
              <w:sz w:val="20"/>
            </w:rPr>
          </w:pPr>
          <w:r>
            <w:rPr>
              <w:sz w:val="20"/>
            </w:rPr>
            <w:t xml:space="preserve">Page </w:t>
          </w:r>
          <w:r w:rsidR="00AC5A4F">
            <w:rPr>
              <w:sz w:val="20"/>
            </w:rPr>
            <w:fldChar w:fldCharType="begin"/>
          </w:r>
          <w:r>
            <w:rPr>
              <w:sz w:val="20"/>
            </w:rPr>
            <w:instrText xml:space="preserve">page </w:instrText>
          </w:r>
          <w:r w:rsidR="00AC5A4F">
            <w:rPr>
              <w:sz w:val="20"/>
            </w:rPr>
            <w:fldChar w:fldCharType="separate"/>
          </w:r>
          <w:r>
            <w:rPr>
              <w:noProof/>
              <w:sz w:val="20"/>
            </w:rPr>
            <w:t>10</w:t>
          </w:r>
          <w:r w:rsidR="00AC5A4F">
            <w:rPr>
              <w:sz w:val="20"/>
            </w:rPr>
            <w:fldChar w:fldCharType="end"/>
          </w:r>
          <w:r>
            <w:rPr>
              <w:sz w:val="20"/>
            </w:rPr>
            <w:t xml:space="preserve"> of </w:t>
          </w:r>
          <w:r w:rsidR="00AC5A4F">
            <w:rPr>
              <w:sz w:val="20"/>
            </w:rPr>
            <w:fldChar w:fldCharType="begin"/>
          </w:r>
          <w:r>
            <w:rPr>
              <w:sz w:val="20"/>
            </w:rPr>
            <w:instrText xml:space="preserve">numpages </w:instrText>
          </w:r>
          <w:r w:rsidR="00AC5A4F">
            <w:rPr>
              <w:sz w:val="20"/>
            </w:rPr>
            <w:fldChar w:fldCharType="separate"/>
          </w:r>
          <w:r w:rsidR="00F92DA7">
            <w:rPr>
              <w:noProof/>
              <w:sz w:val="20"/>
            </w:rPr>
            <w:t>10</w:t>
          </w:r>
          <w:r w:rsidR="00AC5A4F">
            <w:rPr>
              <w:sz w:val="20"/>
            </w:rPr>
            <w:fldChar w:fldCharType="end"/>
          </w:r>
        </w:p>
      </w:tc>
      <w:tc>
        <w:tcPr>
          <w:tcW w:w="2835" w:type="dxa"/>
        </w:tcPr>
        <w:p w:rsidR="00BE7CA6" w:rsidRDefault="00BE7CA6">
          <w:pPr>
            <w:pStyle w:val="Header"/>
            <w:spacing w:line="280" w:lineRule="atLeast"/>
            <w:jc w:val="right"/>
            <w:rPr>
              <w:sz w:val="56"/>
            </w:rPr>
          </w:pPr>
        </w:p>
      </w:tc>
    </w:tr>
  </w:tbl>
  <w:p w:rsidR="00BE7CA6" w:rsidRDefault="00BE7CA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2B2" w:rsidRDefault="00EA22B2">
      <w:r>
        <w:separator/>
      </w:r>
    </w:p>
  </w:footnote>
  <w:footnote w:type="continuationSeparator" w:id="1">
    <w:p w:rsidR="00EA22B2" w:rsidRDefault="00EA22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6" w:space="0" w:color="auto"/>
      </w:tblBorders>
      <w:tblLayout w:type="fixed"/>
      <w:tblLook w:val="0000"/>
    </w:tblPr>
    <w:tblGrid>
      <w:gridCol w:w="1980"/>
      <w:gridCol w:w="7110"/>
    </w:tblGrid>
    <w:tr w:rsidR="00BE7CA6">
      <w:trPr>
        <w:cantSplit/>
      </w:trPr>
      <w:tc>
        <w:tcPr>
          <w:tcW w:w="1980" w:type="dxa"/>
        </w:tcPr>
        <w:p w:rsidR="00BE7CA6" w:rsidRDefault="00BE7CA6">
          <w:pPr>
            <w:pStyle w:val="Header"/>
            <w:rPr>
              <w:sz w:val="18"/>
            </w:rPr>
          </w:pPr>
          <w:r>
            <w:rPr>
              <w:sz w:val="18"/>
            </w:rPr>
            <w:t xml:space="preserve">Page </w:t>
          </w:r>
          <w:r w:rsidR="00AC5A4F">
            <w:rPr>
              <w:sz w:val="18"/>
            </w:rPr>
            <w:fldChar w:fldCharType="begin"/>
          </w:r>
          <w:r>
            <w:rPr>
              <w:sz w:val="18"/>
            </w:rPr>
            <w:instrText xml:space="preserve">page  \* mergeformat </w:instrText>
          </w:r>
          <w:r w:rsidR="00AC5A4F">
            <w:rPr>
              <w:sz w:val="18"/>
            </w:rPr>
            <w:fldChar w:fldCharType="separate"/>
          </w:r>
          <w:r>
            <w:rPr>
              <w:noProof/>
              <w:sz w:val="18"/>
            </w:rPr>
            <w:t>4</w:t>
          </w:r>
          <w:r w:rsidR="00AC5A4F">
            <w:rPr>
              <w:sz w:val="18"/>
            </w:rPr>
            <w:fldChar w:fldCharType="end"/>
          </w:r>
        </w:p>
      </w:tc>
      <w:tc>
        <w:tcPr>
          <w:tcW w:w="7110" w:type="dxa"/>
        </w:tcPr>
        <w:p w:rsidR="00BE7CA6" w:rsidRDefault="00AC5A4F">
          <w:pPr>
            <w:pStyle w:val="Header"/>
            <w:jc w:val="right"/>
            <w:rPr>
              <w:sz w:val="18"/>
            </w:rPr>
          </w:pPr>
          <w:fldSimple w:instr="title  \* mergeformat ">
            <w:r w:rsidR="00F92DA7" w:rsidRPr="00F92DA7">
              <w:rPr>
                <w:sz w:val="18"/>
              </w:rPr>
              <w:t>Product Requirements Document</w:t>
            </w:r>
          </w:fldSimple>
        </w:p>
      </w:tc>
    </w:tr>
    <w:tr w:rsidR="00BE7CA6">
      <w:trPr>
        <w:cantSplit/>
      </w:trPr>
      <w:tc>
        <w:tcPr>
          <w:tcW w:w="1980" w:type="dxa"/>
        </w:tcPr>
        <w:p w:rsidR="00BE7CA6" w:rsidRDefault="00BE7CA6">
          <w:pPr>
            <w:pStyle w:val="Header"/>
            <w:rPr>
              <w:sz w:val="18"/>
            </w:rPr>
          </w:pPr>
        </w:p>
      </w:tc>
      <w:tc>
        <w:tcPr>
          <w:tcW w:w="7110" w:type="dxa"/>
        </w:tcPr>
        <w:p w:rsidR="00BE7CA6" w:rsidRDefault="00AC5A4F">
          <w:pPr>
            <w:pStyle w:val="Header"/>
            <w:jc w:val="right"/>
            <w:rPr>
              <w:sz w:val="18"/>
            </w:rPr>
          </w:pPr>
          <w:r>
            <w:rPr>
              <w:sz w:val="18"/>
            </w:rPr>
            <w:fldChar w:fldCharType="begin"/>
          </w:r>
          <w:r w:rsidR="00BE7CA6">
            <w:rPr>
              <w:sz w:val="18"/>
            </w:rPr>
            <w:instrText xml:space="preserve"> KEYWORDS  \* MERGEFORMAT </w:instrText>
          </w:r>
          <w:r>
            <w:rPr>
              <w:sz w:val="18"/>
            </w:rPr>
            <w:fldChar w:fldCharType="end"/>
          </w:r>
        </w:p>
      </w:tc>
    </w:tr>
    <w:tr w:rsidR="00BE7CA6">
      <w:trPr>
        <w:cantSplit/>
      </w:trPr>
      <w:tc>
        <w:tcPr>
          <w:tcW w:w="1980" w:type="dxa"/>
        </w:tcPr>
        <w:p w:rsidR="00BE7CA6" w:rsidRDefault="00BE7CA6">
          <w:pPr>
            <w:pStyle w:val="Header"/>
            <w:rPr>
              <w:sz w:val="18"/>
            </w:rPr>
          </w:pPr>
        </w:p>
      </w:tc>
      <w:tc>
        <w:tcPr>
          <w:tcW w:w="7110" w:type="dxa"/>
        </w:tcPr>
        <w:p w:rsidR="00BE7CA6" w:rsidRDefault="00AC5A4F">
          <w:pPr>
            <w:pStyle w:val="Header"/>
            <w:jc w:val="right"/>
            <w:rPr>
              <w:sz w:val="18"/>
            </w:rPr>
          </w:pPr>
          <w:r>
            <w:rPr>
              <w:sz w:val="18"/>
            </w:rPr>
            <w:fldChar w:fldCharType="begin"/>
          </w:r>
          <w:r w:rsidR="00BE7CA6">
            <w:rPr>
              <w:sz w:val="18"/>
            </w:rPr>
            <w:instrText xml:space="preserve">subject  \* mergeformat </w:instrText>
          </w:r>
          <w:r>
            <w:rPr>
              <w:sz w:val="18"/>
            </w:rPr>
            <w:fldChar w:fldCharType="end"/>
          </w:r>
        </w:p>
      </w:tc>
    </w:tr>
  </w:tbl>
  <w:p w:rsidR="00BE7CA6" w:rsidRDefault="00BE7C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6" w:space="0" w:color="auto"/>
      </w:tblBorders>
      <w:tblLayout w:type="fixed"/>
      <w:tblLook w:val="0000"/>
    </w:tblPr>
    <w:tblGrid>
      <w:gridCol w:w="6210"/>
      <w:gridCol w:w="2880"/>
    </w:tblGrid>
    <w:tr w:rsidR="00BE7CA6">
      <w:trPr>
        <w:cantSplit/>
      </w:trPr>
      <w:tc>
        <w:tcPr>
          <w:tcW w:w="6210" w:type="dxa"/>
        </w:tcPr>
        <w:p w:rsidR="00BE7CA6" w:rsidRPr="00A20663" w:rsidRDefault="00BE7CA6" w:rsidP="00597A1A">
          <w:pPr>
            <w:pStyle w:val="CommentText"/>
            <w:rPr>
              <w:rFonts w:ascii="CG Omega" w:hAnsi="CG Omega"/>
              <w:smallCaps/>
            </w:rPr>
          </w:pPr>
          <w:r w:rsidRPr="00A20663">
            <w:rPr>
              <w:rFonts w:ascii="CG Omega" w:hAnsi="CG Omega"/>
              <w:smallCaps/>
            </w:rPr>
            <w:t>Project Name: insert name of project here</w:t>
          </w:r>
        </w:p>
      </w:tc>
      <w:tc>
        <w:tcPr>
          <w:tcW w:w="2880" w:type="dxa"/>
        </w:tcPr>
        <w:p w:rsidR="00BE7CA6" w:rsidRPr="00A20663" w:rsidRDefault="00BE7CA6" w:rsidP="00CC14E8">
          <w:pPr>
            <w:pStyle w:val="CommentText"/>
            <w:rPr>
              <w:rFonts w:ascii="CG Omega" w:hAnsi="CG Omega"/>
              <w:smallCaps/>
            </w:rPr>
          </w:pPr>
          <w:r w:rsidRPr="00A20663">
            <w:rPr>
              <w:rFonts w:ascii="CG Omega" w:hAnsi="CG Omega"/>
              <w:smallCaps/>
            </w:rPr>
            <w:t xml:space="preserve">Project ID: </w:t>
          </w:r>
          <w:r w:rsidR="00CC14E8">
            <w:rPr>
              <w:rFonts w:ascii="CG Omega" w:hAnsi="CG Omega"/>
              <w:smallCaps/>
            </w:rPr>
            <w:t>SC-GSM-001</w:t>
          </w:r>
        </w:p>
      </w:tc>
    </w:tr>
    <w:tr w:rsidR="00BE7CA6">
      <w:trPr>
        <w:cantSplit/>
      </w:trPr>
      <w:tc>
        <w:tcPr>
          <w:tcW w:w="6210" w:type="dxa"/>
        </w:tcPr>
        <w:p w:rsidR="00BE7CA6" w:rsidRPr="00A20663" w:rsidRDefault="001D7493" w:rsidP="00597A1A">
          <w:pPr>
            <w:rPr>
              <w:rFonts w:ascii="CG Omega" w:hAnsi="CG Omega"/>
              <w:smallCaps/>
            </w:rPr>
          </w:pPr>
          <w:r>
            <w:rPr>
              <w:rFonts w:ascii="CG Omega" w:hAnsi="CG Omega"/>
              <w:smallCaps/>
            </w:rPr>
            <w:t>Document Name: Product</w:t>
          </w:r>
          <w:r w:rsidR="00BE7CA6" w:rsidRPr="00A20663">
            <w:rPr>
              <w:rFonts w:ascii="CG Omega" w:hAnsi="CG Omega"/>
              <w:smallCaps/>
            </w:rPr>
            <w:t xml:space="preserve"> Requirements Document   </w:t>
          </w:r>
        </w:p>
      </w:tc>
      <w:tc>
        <w:tcPr>
          <w:tcW w:w="2880" w:type="dxa"/>
        </w:tcPr>
        <w:p w:rsidR="00BE7CA6" w:rsidRPr="00A20663" w:rsidRDefault="00BE7CA6" w:rsidP="00597A1A">
          <w:pPr>
            <w:rPr>
              <w:rFonts w:ascii="CG Omega" w:hAnsi="CG Omega"/>
              <w:smallCaps/>
            </w:rPr>
          </w:pPr>
          <w:r w:rsidRPr="00A20663">
            <w:rPr>
              <w:rFonts w:ascii="CG Omega" w:hAnsi="CG Omega"/>
              <w:smallCaps/>
            </w:rPr>
            <w:t>Version</w:t>
          </w:r>
          <w:r w:rsidRPr="00A20663">
            <w:rPr>
              <w:rFonts w:ascii="CG Omega" w:hAnsi="CG Omega"/>
              <w:b/>
              <w:smallCaps/>
            </w:rPr>
            <w:t>:</w:t>
          </w:r>
          <w:r w:rsidRPr="00A20663">
            <w:rPr>
              <w:rFonts w:ascii="CG Omega" w:hAnsi="CG Omega"/>
              <w:smallCaps/>
            </w:rPr>
            <w:t xml:space="preserve"> 1.0</w:t>
          </w:r>
        </w:p>
      </w:tc>
    </w:tr>
    <w:tr w:rsidR="00BE7CA6">
      <w:trPr>
        <w:cantSplit/>
      </w:trPr>
      <w:tc>
        <w:tcPr>
          <w:tcW w:w="6210" w:type="dxa"/>
        </w:tcPr>
        <w:p w:rsidR="00BE7CA6" w:rsidRPr="00A20663" w:rsidRDefault="00BE7CA6" w:rsidP="00597A1A">
          <w:pPr>
            <w:spacing w:after="60"/>
            <w:rPr>
              <w:rFonts w:ascii="CG Omega" w:hAnsi="CG Omega"/>
              <w:b/>
              <w:smallCaps/>
            </w:rPr>
          </w:pPr>
          <w:r w:rsidRPr="00A20663">
            <w:rPr>
              <w:rFonts w:ascii="CG Omega" w:hAnsi="CG Omega"/>
              <w:smallCaps/>
            </w:rPr>
            <w:t xml:space="preserve">Company: </w:t>
          </w:r>
          <w:r w:rsidR="00CC14E8">
            <w:rPr>
              <w:rFonts w:ascii="CG Omega" w:hAnsi="CG Omega"/>
              <w:smallCaps/>
            </w:rPr>
            <w:t>Cisco Systems Inc.</w:t>
          </w:r>
        </w:p>
      </w:tc>
      <w:tc>
        <w:tcPr>
          <w:tcW w:w="2880" w:type="dxa"/>
        </w:tcPr>
        <w:p w:rsidR="00BE7CA6" w:rsidRPr="00A20663" w:rsidRDefault="00BE7CA6" w:rsidP="00597A1A">
          <w:pPr>
            <w:pStyle w:val="CommentText"/>
            <w:spacing w:after="60"/>
            <w:rPr>
              <w:rFonts w:ascii="CG Omega" w:hAnsi="CG Omega"/>
              <w:smallCaps/>
            </w:rPr>
          </w:pPr>
          <w:r w:rsidRPr="00A20663">
            <w:rPr>
              <w:rFonts w:ascii="CG Omega" w:hAnsi="CG Omega"/>
              <w:smallCaps/>
            </w:rPr>
            <w:t xml:space="preserve">Date:   </w:t>
          </w:r>
          <w:r w:rsidR="00CC14E8">
            <w:rPr>
              <w:rFonts w:ascii="CG Omega" w:hAnsi="CG Omega"/>
              <w:smallCaps/>
            </w:rPr>
            <w:t>8/6/2010</w:t>
          </w:r>
        </w:p>
      </w:tc>
    </w:tr>
  </w:tbl>
  <w:p w:rsidR="00BE7CA6" w:rsidRDefault="00BE7C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000"/>
    </w:tblPr>
    <w:tblGrid>
      <w:gridCol w:w="9090"/>
    </w:tblGrid>
    <w:tr w:rsidR="00BE7CA6">
      <w:trPr>
        <w:cantSplit/>
      </w:trPr>
      <w:tc>
        <w:tcPr>
          <w:tcW w:w="9090" w:type="dxa"/>
        </w:tcPr>
        <w:p w:rsidR="00BE7CA6" w:rsidRDefault="00BE7CA6" w:rsidP="00A20663">
          <w:pPr>
            <w:pStyle w:val="Header"/>
          </w:pPr>
        </w:p>
      </w:tc>
    </w:tr>
  </w:tbl>
  <w:p w:rsidR="00BE7CA6" w:rsidRDefault="00BE7CA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bottom w:val="single" w:sz="6" w:space="0" w:color="auto"/>
      </w:tblBorders>
      <w:tblLayout w:type="fixed"/>
      <w:tblLook w:val="0000"/>
    </w:tblPr>
    <w:tblGrid>
      <w:gridCol w:w="4156"/>
      <w:gridCol w:w="5058"/>
    </w:tblGrid>
    <w:tr w:rsidR="00BE7CA6">
      <w:trPr>
        <w:cantSplit/>
      </w:trPr>
      <w:tc>
        <w:tcPr>
          <w:tcW w:w="4156" w:type="dxa"/>
        </w:tcPr>
        <w:p w:rsidR="00BE7CA6" w:rsidRDefault="00AC5A4F">
          <w:pPr>
            <w:pStyle w:val="Header"/>
            <w:tabs>
              <w:tab w:val="clear" w:pos="8640"/>
              <w:tab w:val="right" w:pos="9106"/>
            </w:tabs>
          </w:pPr>
          <w:r>
            <w:fldChar w:fldCharType="begin"/>
          </w:r>
          <w:r w:rsidR="00BE7CA6">
            <w:instrText xml:space="preserve">subject  \* Mergeformat </w:instrText>
          </w:r>
          <w:r>
            <w:fldChar w:fldCharType="end"/>
          </w:r>
        </w:p>
      </w:tc>
      <w:tc>
        <w:tcPr>
          <w:tcW w:w="5058" w:type="dxa"/>
        </w:tcPr>
        <w:p w:rsidR="00BE7CA6" w:rsidRDefault="00BE7CA6">
          <w:pPr>
            <w:pStyle w:val="Header"/>
            <w:jc w:val="right"/>
          </w:pPr>
        </w:p>
      </w:tc>
    </w:tr>
    <w:tr w:rsidR="00BE7CA6">
      <w:trPr>
        <w:cantSplit/>
      </w:trPr>
      <w:tc>
        <w:tcPr>
          <w:tcW w:w="4156" w:type="dxa"/>
        </w:tcPr>
        <w:p w:rsidR="00BE7CA6" w:rsidRDefault="00AC5A4F">
          <w:fldSimple w:instr="title  \* Mergeformat ">
            <w:r w:rsidR="00F92DA7">
              <w:t>Product Requirements Document</w:t>
            </w:r>
          </w:fldSimple>
        </w:p>
      </w:tc>
      <w:tc>
        <w:tcPr>
          <w:tcW w:w="5058" w:type="dxa"/>
        </w:tcPr>
        <w:p w:rsidR="00BE7CA6" w:rsidRDefault="00BE7CA6">
          <w:pPr>
            <w:jc w:val="right"/>
          </w:pPr>
          <w:r>
            <w:t>MDC/QMS/PROC/430</w:t>
          </w:r>
        </w:p>
      </w:tc>
    </w:tr>
  </w:tbl>
  <w:p w:rsidR="00BE7CA6" w:rsidRDefault="00BE7C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decimal"/>
      <w:lvlText w:val="/%5"/>
      <w:legacy w:legacy="1" w:legacySpace="0" w:legacyIndent="576"/>
      <w:lvlJc w:val="left"/>
    </w:lvl>
    <w:lvl w:ilvl="5">
      <w:start w:val="1"/>
      <w:numFmt w:val="lowerLetter"/>
      <w:lvlText w:val="%6."/>
      <w:legacy w:legacy="1" w:legacySpace="0" w:legacyIndent="0"/>
      <w:lvlJc w:val="left"/>
    </w:lvl>
    <w:lvl w:ilvl="6">
      <w:start w:val="1"/>
      <w:numFmt w:val="none"/>
      <w:lvlText w:val=""/>
      <w:legacy w:legacy="1" w:legacySpace="0" w:legacyIndent="0"/>
      <w:lvlJc w:val="left"/>
      <w:rPr>
        <w:rFonts w:ascii="Wingdings" w:hAnsi="Wingdings" w:hint="default"/>
      </w:rPr>
    </w:lvl>
    <w:lvl w:ilvl="7">
      <w:start w:val="1"/>
      <w:numFmt w:val="lowerRoman"/>
      <w:pStyle w:val="Heading8"/>
      <w:lvlText w:val="%8)"/>
      <w:legacy w:legacy="1" w:legacySpace="173" w:legacyIndent="0"/>
      <w:lvlJc w:val="right"/>
    </w:lvl>
    <w:lvl w:ilvl="8">
      <w:start w:val="1"/>
      <w:numFmt w:val="none"/>
      <w:pStyle w:val="Heading9"/>
      <w:lvlText w:val=""/>
      <w:legacy w:legacy="1" w:legacySpace="173" w:legacyIndent="0"/>
      <w:lvlJc w:val="right"/>
      <w:rPr>
        <w:rFonts w:ascii="Wingdings" w:hAnsi="Wingdings" w:hint="default"/>
      </w:rPr>
    </w:lvl>
  </w:abstractNum>
  <w:abstractNum w:abstractNumId="1">
    <w:nsid w:val="0A0E5C1B"/>
    <w:multiLevelType w:val="singleLevel"/>
    <w:tmpl w:val="981E2300"/>
    <w:lvl w:ilvl="0">
      <w:start w:val="1"/>
      <w:numFmt w:val="lowerLetter"/>
      <w:pStyle w:val="Heading6"/>
      <w:lvlText w:val="%1."/>
      <w:lvlJc w:val="left"/>
      <w:pPr>
        <w:tabs>
          <w:tab w:val="num" w:pos="1151"/>
        </w:tabs>
        <w:ind w:left="1151" w:hanging="431"/>
      </w:pPr>
    </w:lvl>
  </w:abstractNum>
  <w:abstractNum w:abstractNumId="2">
    <w:nsid w:val="0DEB0FB9"/>
    <w:multiLevelType w:val="singleLevel"/>
    <w:tmpl w:val="DC66EAE0"/>
    <w:lvl w:ilvl="0">
      <w:start w:val="1"/>
      <w:numFmt w:val="lowerLetter"/>
      <w:lvlText w:val="%1."/>
      <w:lvlJc w:val="left"/>
      <w:pPr>
        <w:tabs>
          <w:tab w:val="num" w:pos="1230"/>
        </w:tabs>
        <w:ind w:left="1230" w:hanging="360"/>
      </w:pPr>
      <w:rPr>
        <w:rFonts w:hint="default"/>
      </w:rPr>
    </w:lvl>
  </w:abstractNum>
  <w:abstractNum w:abstractNumId="3">
    <w:nsid w:val="411D40E3"/>
    <w:multiLevelType w:val="multilevel"/>
    <w:tmpl w:val="1A0EE85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080"/>
        </w:tabs>
        <w:ind w:left="720" w:hanging="720"/>
      </w:pPr>
    </w:lvl>
    <w:lvl w:ilvl="4">
      <w:start w:val="1"/>
      <w:numFmt w:val="decimal"/>
      <w:pStyle w:val="Heading5"/>
      <w:lvlText w:val="/%5"/>
      <w:lvlJc w:val="left"/>
      <w:pPr>
        <w:tabs>
          <w:tab w:val="num" w:pos="720"/>
        </w:tabs>
        <w:ind w:left="720" w:hanging="720"/>
      </w:pPr>
    </w:lvl>
    <w:lvl w:ilvl="5">
      <w:start w:val="1"/>
      <w:numFmt w:val="lowerLetter"/>
      <w:pStyle w:val="preface6"/>
      <w:lvlText w:val="%6."/>
      <w:lvlJc w:val="left"/>
      <w:pPr>
        <w:tabs>
          <w:tab w:val="num" w:pos="1151"/>
        </w:tabs>
        <w:ind w:left="1151" w:hanging="431"/>
      </w:pPr>
    </w:lvl>
    <w:lvl w:ilvl="6">
      <w:start w:val="1"/>
      <w:numFmt w:val="none"/>
      <w:pStyle w:val="Heading7"/>
      <w:lvlText w:val=""/>
      <w:lvlJc w:val="left"/>
      <w:pPr>
        <w:tabs>
          <w:tab w:val="num" w:pos="1151"/>
        </w:tabs>
        <w:ind w:left="1151" w:hanging="431"/>
      </w:pPr>
      <w:rPr>
        <w:rFonts w:ascii="Wingdings" w:hAnsi="Wingdings" w:hint="default"/>
      </w:rPr>
    </w:lvl>
    <w:lvl w:ilvl="7">
      <w:start w:val="1"/>
      <w:numFmt w:val="lowerRoman"/>
      <w:lvlText w:val="%8)"/>
      <w:lvlJc w:val="right"/>
      <w:pPr>
        <w:tabs>
          <w:tab w:val="num" w:pos="0"/>
        </w:tabs>
        <w:ind w:left="0" w:firstLine="0"/>
      </w:pPr>
    </w:lvl>
    <w:lvl w:ilvl="8">
      <w:start w:val="1"/>
      <w:numFmt w:val="none"/>
      <w:lvlText w:val=""/>
      <w:lvlJc w:val="left"/>
      <w:pPr>
        <w:tabs>
          <w:tab w:val="num" w:pos="0"/>
        </w:tabs>
        <w:ind w:left="0" w:firstLine="0"/>
      </w:pPr>
      <w:rPr>
        <w:rFonts w:ascii="Wingdings" w:hAnsi="Wingdings" w:hint="default"/>
      </w:rPr>
    </w:lvl>
  </w:abstractNum>
  <w:abstractNum w:abstractNumId="4">
    <w:nsid w:val="4902115A"/>
    <w:multiLevelType w:val="singleLevel"/>
    <w:tmpl w:val="26F0154E"/>
    <w:lvl w:ilvl="0">
      <w:start w:val="1"/>
      <w:numFmt w:val="bullet"/>
      <w:pStyle w:val="Preface7"/>
      <w:lvlText w:val=""/>
      <w:lvlJc w:val="left"/>
      <w:pPr>
        <w:tabs>
          <w:tab w:val="num" w:pos="1151"/>
        </w:tabs>
        <w:ind w:left="1151" w:hanging="431"/>
      </w:pPr>
      <w:rPr>
        <w:rFonts w:ascii="Wingdings" w:hAnsi="Wingdings" w:hint="default"/>
      </w:rPr>
    </w:lvl>
  </w:abstractNum>
  <w:abstractNum w:abstractNumId="5">
    <w:nsid w:val="63F16D7B"/>
    <w:multiLevelType w:val="singleLevel"/>
    <w:tmpl w:val="DA2EA92C"/>
    <w:lvl w:ilvl="0">
      <w:start w:val="1"/>
      <w:numFmt w:val="decimal"/>
      <w:pStyle w:val="Preface5"/>
      <w:lvlText w:val="#%1"/>
      <w:lvlJc w:val="left"/>
      <w:pPr>
        <w:tabs>
          <w:tab w:val="num" w:pos="720"/>
        </w:tabs>
        <w:ind w:left="720" w:hanging="720"/>
      </w:pPr>
    </w:lvl>
  </w:abstractNum>
  <w:num w:numId="1">
    <w:abstractNumId w:val="0"/>
  </w:num>
  <w:num w:numId="2">
    <w:abstractNumId w:val="2"/>
  </w:num>
  <w:num w:numId="3">
    <w:abstractNumId w:val="3"/>
  </w:num>
  <w:num w:numId="4">
    <w:abstractNumId w:val="4"/>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lvlOverride w:ilvl="0">
      <w:startOverride w:val="1"/>
    </w:lvlOverride>
  </w:num>
  <w:num w:numId="12">
    <w:abstractNumId w:val="5"/>
  </w:num>
  <w:num w:numId="13">
    <w:abstractNumId w:val="5"/>
    <w:lvlOverride w:ilvl="0">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5"/>
    <w:lvlOverride w:ilvl="0">
      <w:startOverride w:val="1"/>
    </w:lvlOverride>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3"/>
  </w:num>
  <w:num w:numId="39">
    <w:abstractNumId w:val="3"/>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3"/>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activeWritingStyle w:appName="MSWord" w:lang="en-GB" w:vendorID="8" w:dllVersion="513" w:checkStyle="1"/>
  <w:activeWritingStyle w:appName="MSWord" w:lang="en-US" w:vendorID="8" w:dllVersion="513" w:checkStyle="1"/>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rsids>
    <w:rsidRoot w:val="009E7173"/>
    <w:rsid w:val="00021AE7"/>
    <w:rsid w:val="000541F5"/>
    <w:rsid w:val="00057276"/>
    <w:rsid w:val="00070AF8"/>
    <w:rsid w:val="000D2A1D"/>
    <w:rsid w:val="001110DC"/>
    <w:rsid w:val="00114C9E"/>
    <w:rsid w:val="00144B7B"/>
    <w:rsid w:val="00145EF3"/>
    <w:rsid w:val="001A77FC"/>
    <w:rsid w:val="001D0247"/>
    <w:rsid w:val="001D11E8"/>
    <w:rsid w:val="001D16D7"/>
    <w:rsid w:val="001D7493"/>
    <w:rsid w:val="00211E44"/>
    <w:rsid w:val="00244F99"/>
    <w:rsid w:val="0027207B"/>
    <w:rsid w:val="00287D13"/>
    <w:rsid w:val="002A22B7"/>
    <w:rsid w:val="002C0ACA"/>
    <w:rsid w:val="002E12A6"/>
    <w:rsid w:val="002F0951"/>
    <w:rsid w:val="002F4974"/>
    <w:rsid w:val="002F57DF"/>
    <w:rsid w:val="00337E86"/>
    <w:rsid w:val="003425E7"/>
    <w:rsid w:val="00364711"/>
    <w:rsid w:val="003C7AD6"/>
    <w:rsid w:val="003D624E"/>
    <w:rsid w:val="003E47FD"/>
    <w:rsid w:val="00435ED8"/>
    <w:rsid w:val="00447716"/>
    <w:rsid w:val="00466A1C"/>
    <w:rsid w:val="004722D1"/>
    <w:rsid w:val="004D38DA"/>
    <w:rsid w:val="0055656F"/>
    <w:rsid w:val="00597A1A"/>
    <w:rsid w:val="005B67CF"/>
    <w:rsid w:val="005D1551"/>
    <w:rsid w:val="00603D6D"/>
    <w:rsid w:val="00627DB1"/>
    <w:rsid w:val="00634D77"/>
    <w:rsid w:val="00641870"/>
    <w:rsid w:val="0065489E"/>
    <w:rsid w:val="00675617"/>
    <w:rsid w:val="006C377D"/>
    <w:rsid w:val="00710088"/>
    <w:rsid w:val="00712146"/>
    <w:rsid w:val="00716B2C"/>
    <w:rsid w:val="00722456"/>
    <w:rsid w:val="00763F65"/>
    <w:rsid w:val="00772E7E"/>
    <w:rsid w:val="007B6BD6"/>
    <w:rsid w:val="007E51F9"/>
    <w:rsid w:val="007F757D"/>
    <w:rsid w:val="00800937"/>
    <w:rsid w:val="0081011E"/>
    <w:rsid w:val="0088146F"/>
    <w:rsid w:val="008A09E0"/>
    <w:rsid w:val="008C0B86"/>
    <w:rsid w:val="008D58EB"/>
    <w:rsid w:val="0090051C"/>
    <w:rsid w:val="00904188"/>
    <w:rsid w:val="00960794"/>
    <w:rsid w:val="009B246A"/>
    <w:rsid w:val="009D04B4"/>
    <w:rsid w:val="009D258A"/>
    <w:rsid w:val="009D72F0"/>
    <w:rsid w:val="009E7173"/>
    <w:rsid w:val="00A173AF"/>
    <w:rsid w:val="00A20663"/>
    <w:rsid w:val="00A37F0A"/>
    <w:rsid w:val="00A57C5B"/>
    <w:rsid w:val="00A96377"/>
    <w:rsid w:val="00AC5A4F"/>
    <w:rsid w:val="00AF31C5"/>
    <w:rsid w:val="00B06355"/>
    <w:rsid w:val="00B1133E"/>
    <w:rsid w:val="00B31309"/>
    <w:rsid w:val="00BB0C7D"/>
    <w:rsid w:val="00BC314D"/>
    <w:rsid w:val="00BE7CA6"/>
    <w:rsid w:val="00C24244"/>
    <w:rsid w:val="00C32724"/>
    <w:rsid w:val="00C348AA"/>
    <w:rsid w:val="00C34D8C"/>
    <w:rsid w:val="00C51203"/>
    <w:rsid w:val="00C52F7C"/>
    <w:rsid w:val="00C626EF"/>
    <w:rsid w:val="00C9370B"/>
    <w:rsid w:val="00C9686A"/>
    <w:rsid w:val="00CB008C"/>
    <w:rsid w:val="00CB043D"/>
    <w:rsid w:val="00CC14E8"/>
    <w:rsid w:val="00CD6C5F"/>
    <w:rsid w:val="00CE4002"/>
    <w:rsid w:val="00D500E5"/>
    <w:rsid w:val="00D64EE2"/>
    <w:rsid w:val="00D72E35"/>
    <w:rsid w:val="00DB57FF"/>
    <w:rsid w:val="00DB6415"/>
    <w:rsid w:val="00DD7883"/>
    <w:rsid w:val="00DE2325"/>
    <w:rsid w:val="00E11A26"/>
    <w:rsid w:val="00EA22B2"/>
    <w:rsid w:val="00F377CC"/>
    <w:rsid w:val="00F47425"/>
    <w:rsid w:val="00F92DA7"/>
    <w:rsid w:val="00FB72E7"/>
    <w:rsid w:val="00FC146C"/>
    <w:rsid w:val="00FD1AA2"/>
    <w:rsid w:val="00FD3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D13"/>
    <w:rPr>
      <w:lang w:val="en-US" w:eastAsia="en-US"/>
    </w:rPr>
  </w:style>
  <w:style w:type="paragraph" w:styleId="Heading1">
    <w:name w:val="heading 1"/>
    <w:basedOn w:val="Normal"/>
    <w:next w:val="Heading2"/>
    <w:uiPriority w:val="9"/>
    <w:qFormat/>
    <w:rsid w:val="00287D13"/>
    <w:pPr>
      <w:keepNext/>
      <w:pageBreakBefore/>
      <w:numPr>
        <w:numId w:val="41"/>
      </w:numPr>
      <w:tabs>
        <w:tab w:val="left" w:pos="1440"/>
      </w:tabs>
      <w:spacing w:before="280" w:after="160"/>
      <w:outlineLvl w:val="0"/>
    </w:pPr>
    <w:rPr>
      <w:rFonts w:ascii="Arial" w:hAnsi="Arial"/>
      <w:b/>
      <w:caps/>
      <w:sz w:val="28"/>
      <w:lang w:val="en-GB"/>
    </w:rPr>
  </w:style>
  <w:style w:type="paragraph" w:styleId="Heading2">
    <w:name w:val="heading 2"/>
    <w:basedOn w:val="Heading1"/>
    <w:next w:val="Heading5"/>
    <w:uiPriority w:val="9"/>
    <w:qFormat/>
    <w:rsid w:val="00287D13"/>
    <w:pPr>
      <w:pageBreakBefore w:val="0"/>
      <w:numPr>
        <w:ilvl w:val="1"/>
      </w:numPr>
      <w:tabs>
        <w:tab w:val="clear" w:pos="1440"/>
      </w:tabs>
      <w:outlineLvl w:val="1"/>
    </w:pPr>
    <w:rPr>
      <w:sz w:val="24"/>
    </w:rPr>
  </w:style>
  <w:style w:type="paragraph" w:styleId="Heading3">
    <w:name w:val="heading 3"/>
    <w:basedOn w:val="Normal"/>
    <w:next w:val="Heading5"/>
    <w:uiPriority w:val="9"/>
    <w:qFormat/>
    <w:rsid w:val="00287D13"/>
    <w:pPr>
      <w:keepNext/>
      <w:numPr>
        <w:ilvl w:val="2"/>
        <w:numId w:val="41"/>
      </w:numPr>
      <w:spacing w:before="280"/>
      <w:outlineLvl w:val="2"/>
    </w:pPr>
    <w:rPr>
      <w:rFonts w:ascii="Arial" w:hAnsi="Arial"/>
      <w:b/>
      <w:sz w:val="24"/>
      <w:lang w:val="en-GB"/>
    </w:rPr>
  </w:style>
  <w:style w:type="paragraph" w:styleId="Heading4">
    <w:name w:val="heading 4"/>
    <w:basedOn w:val="Normal"/>
    <w:next w:val="Heading5"/>
    <w:uiPriority w:val="9"/>
    <w:qFormat/>
    <w:rsid w:val="00287D13"/>
    <w:pPr>
      <w:keepNext/>
      <w:numPr>
        <w:ilvl w:val="3"/>
        <w:numId w:val="41"/>
      </w:numPr>
      <w:spacing w:before="280"/>
      <w:outlineLvl w:val="3"/>
    </w:pPr>
    <w:rPr>
      <w:rFonts w:ascii="Arial" w:hAnsi="Arial"/>
      <w:sz w:val="24"/>
      <w:lang w:val="en-GB"/>
    </w:rPr>
  </w:style>
  <w:style w:type="paragraph" w:styleId="Heading5">
    <w:name w:val="heading 5"/>
    <w:basedOn w:val="Normal"/>
    <w:qFormat/>
    <w:rsid w:val="00287D13"/>
    <w:pPr>
      <w:keepLines/>
      <w:numPr>
        <w:ilvl w:val="4"/>
        <w:numId w:val="41"/>
      </w:numPr>
      <w:suppressLineNumbers/>
      <w:spacing w:before="160"/>
      <w:jc w:val="both"/>
      <w:outlineLvl w:val="4"/>
    </w:pPr>
    <w:rPr>
      <w:sz w:val="24"/>
      <w:lang w:val="en-GB"/>
    </w:rPr>
  </w:style>
  <w:style w:type="paragraph" w:styleId="Heading6">
    <w:name w:val="heading 6"/>
    <w:basedOn w:val="Normal"/>
    <w:qFormat/>
    <w:rsid w:val="00287D13"/>
    <w:pPr>
      <w:keepLines/>
      <w:numPr>
        <w:numId w:val="10"/>
      </w:numPr>
      <w:suppressLineNumbers/>
      <w:spacing w:before="120"/>
      <w:jc w:val="both"/>
      <w:outlineLvl w:val="5"/>
    </w:pPr>
    <w:rPr>
      <w:sz w:val="24"/>
      <w:lang w:val="en-GB"/>
    </w:rPr>
  </w:style>
  <w:style w:type="paragraph" w:styleId="Heading7">
    <w:name w:val="heading 7"/>
    <w:basedOn w:val="Heading6"/>
    <w:qFormat/>
    <w:rsid w:val="00287D13"/>
    <w:pPr>
      <w:numPr>
        <w:ilvl w:val="6"/>
        <w:numId w:val="41"/>
      </w:numPr>
      <w:outlineLvl w:val="6"/>
    </w:pPr>
  </w:style>
  <w:style w:type="paragraph" w:styleId="Heading8">
    <w:name w:val="heading 8"/>
    <w:basedOn w:val="Normal"/>
    <w:qFormat/>
    <w:rsid w:val="00287D13"/>
    <w:pPr>
      <w:keepLines/>
      <w:numPr>
        <w:ilvl w:val="7"/>
        <w:numId w:val="1"/>
      </w:numPr>
      <w:suppressLineNumbers/>
      <w:spacing w:before="120"/>
      <w:ind w:left="1584" w:hanging="432"/>
      <w:jc w:val="both"/>
      <w:outlineLvl w:val="7"/>
    </w:pPr>
    <w:rPr>
      <w:sz w:val="24"/>
      <w:lang w:val="en-GB"/>
    </w:rPr>
  </w:style>
  <w:style w:type="paragraph" w:styleId="Heading9">
    <w:name w:val="heading 9"/>
    <w:basedOn w:val="Heading8"/>
    <w:qFormat/>
    <w:rsid w:val="00287D13"/>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87D13"/>
    <w:pPr>
      <w:spacing w:before="160"/>
      <w:ind w:left="720"/>
    </w:pPr>
    <w:rPr>
      <w:sz w:val="24"/>
      <w:lang w:val="en-GB"/>
    </w:rPr>
  </w:style>
  <w:style w:type="paragraph" w:styleId="TOC8">
    <w:name w:val="toc 8"/>
    <w:basedOn w:val="Normal"/>
    <w:semiHidden/>
    <w:rsid w:val="00287D13"/>
    <w:pPr>
      <w:tabs>
        <w:tab w:val="right" w:leader="dot" w:pos="9027"/>
      </w:tabs>
      <w:ind w:left="2520"/>
    </w:pPr>
    <w:rPr>
      <w:sz w:val="24"/>
      <w:lang w:val="en-GB"/>
    </w:rPr>
  </w:style>
  <w:style w:type="paragraph" w:styleId="TOC7">
    <w:name w:val="toc 7"/>
    <w:basedOn w:val="Normal"/>
    <w:semiHidden/>
    <w:rsid w:val="00287D13"/>
    <w:pPr>
      <w:tabs>
        <w:tab w:val="right" w:leader="dot" w:pos="9027"/>
      </w:tabs>
      <w:ind w:left="2160"/>
    </w:pPr>
    <w:rPr>
      <w:sz w:val="24"/>
      <w:lang w:val="en-GB"/>
    </w:rPr>
  </w:style>
  <w:style w:type="paragraph" w:styleId="TOC6">
    <w:name w:val="toc 6"/>
    <w:basedOn w:val="Normal"/>
    <w:semiHidden/>
    <w:rsid w:val="00287D13"/>
    <w:pPr>
      <w:tabs>
        <w:tab w:val="right" w:leader="dot" w:pos="9027"/>
      </w:tabs>
      <w:ind w:left="1800"/>
    </w:pPr>
    <w:rPr>
      <w:sz w:val="24"/>
      <w:lang w:val="en-GB"/>
    </w:rPr>
  </w:style>
  <w:style w:type="paragraph" w:styleId="TOC5">
    <w:name w:val="toc 5"/>
    <w:basedOn w:val="Normal"/>
    <w:semiHidden/>
    <w:rsid w:val="00287D13"/>
    <w:pPr>
      <w:tabs>
        <w:tab w:val="right" w:leader="dot" w:pos="9027"/>
      </w:tabs>
      <w:ind w:left="1440"/>
    </w:pPr>
    <w:rPr>
      <w:sz w:val="24"/>
      <w:lang w:val="en-GB"/>
    </w:rPr>
  </w:style>
  <w:style w:type="paragraph" w:styleId="TOC4">
    <w:name w:val="toc 4"/>
    <w:basedOn w:val="Normal"/>
    <w:semiHidden/>
    <w:rsid w:val="00287D13"/>
    <w:pPr>
      <w:tabs>
        <w:tab w:val="right" w:leader="dot" w:pos="9027"/>
      </w:tabs>
      <w:ind w:left="1080"/>
    </w:pPr>
    <w:rPr>
      <w:sz w:val="24"/>
      <w:lang w:val="en-GB"/>
    </w:rPr>
  </w:style>
  <w:style w:type="paragraph" w:styleId="TOC3">
    <w:name w:val="toc 3"/>
    <w:basedOn w:val="Normal"/>
    <w:semiHidden/>
    <w:rsid w:val="00287D13"/>
    <w:pPr>
      <w:tabs>
        <w:tab w:val="right" w:leader="dot" w:pos="9027"/>
      </w:tabs>
      <w:ind w:left="357"/>
    </w:pPr>
    <w:rPr>
      <w:b/>
      <w:sz w:val="24"/>
      <w:lang w:val="en-GB"/>
    </w:rPr>
  </w:style>
  <w:style w:type="paragraph" w:styleId="TOC2">
    <w:name w:val="toc 2"/>
    <w:basedOn w:val="Normal"/>
    <w:uiPriority w:val="39"/>
    <w:rsid w:val="00287D13"/>
    <w:pPr>
      <w:keepNext/>
      <w:tabs>
        <w:tab w:val="right" w:leader="dot" w:pos="9027"/>
      </w:tabs>
      <w:ind w:left="1077" w:hanging="720"/>
    </w:pPr>
    <w:rPr>
      <w:b/>
      <w:sz w:val="24"/>
      <w:lang w:val="en-GB"/>
    </w:rPr>
  </w:style>
  <w:style w:type="paragraph" w:styleId="TOC1">
    <w:name w:val="toc 1"/>
    <w:basedOn w:val="Normal"/>
    <w:uiPriority w:val="39"/>
    <w:rsid w:val="00287D13"/>
    <w:pPr>
      <w:keepNext/>
      <w:tabs>
        <w:tab w:val="right" w:leader="dot" w:pos="9027"/>
      </w:tabs>
      <w:spacing w:before="120" w:after="60"/>
      <w:ind w:left="720" w:hanging="720"/>
    </w:pPr>
    <w:rPr>
      <w:b/>
      <w:caps/>
      <w:sz w:val="24"/>
      <w:lang w:val="en-GB"/>
    </w:rPr>
  </w:style>
  <w:style w:type="paragraph" w:styleId="TOC9">
    <w:name w:val="toc 9"/>
    <w:basedOn w:val="Normal"/>
    <w:next w:val="Normal"/>
    <w:semiHidden/>
    <w:rsid w:val="00287D13"/>
    <w:pPr>
      <w:tabs>
        <w:tab w:val="right" w:leader="dot" w:pos="9027"/>
      </w:tabs>
      <w:ind w:left="1600"/>
    </w:pPr>
  </w:style>
  <w:style w:type="paragraph" w:customStyle="1" w:styleId="Term">
    <w:name w:val="Term"/>
    <w:basedOn w:val="BodyText"/>
    <w:rsid w:val="00287D13"/>
    <w:rPr>
      <w:b/>
      <w:i/>
    </w:rPr>
  </w:style>
  <w:style w:type="paragraph" w:styleId="Header">
    <w:name w:val="header"/>
    <w:basedOn w:val="Normal"/>
    <w:rsid w:val="00287D13"/>
    <w:pPr>
      <w:keepLines/>
      <w:tabs>
        <w:tab w:val="center" w:pos="4320"/>
        <w:tab w:val="right" w:pos="8640"/>
      </w:tabs>
    </w:pPr>
    <w:rPr>
      <w:sz w:val="24"/>
      <w:lang w:val="en-GB"/>
    </w:rPr>
  </w:style>
  <w:style w:type="paragraph" w:styleId="Footer">
    <w:name w:val="footer"/>
    <w:basedOn w:val="Normal"/>
    <w:rsid w:val="00287D13"/>
    <w:pPr>
      <w:keepLines/>
      <w:tabs>
        <w:tab w:val="center" w:pos="4320"/>
        <w:tab w:val="right" w:pos="8640"/>
      </w:tabs>
    </w:pPr>
    <w:rPr>
      <w:sz w:val="24"/>
      <w:lang w:val="en-GB"/>
    </w:rPr>
  </w:style>
  <w:style w:type="paragraph" w:styleId="FootnoteText">
    <w:name w:val="footnote text"/>
    <w:basedOn w:val="Normal"/>
    <w:semiHidden/>
    <w:rsid w:val="00287D13"/>
  </w:style>
  <w:style w:type="character" w:styleId="FootnoteReference">
    <w:name w:val="footnote reference"/>
    <w:basedOn w:val="DefaultParagraphFont"/>
    <w:semiHidden/>
    <w:rsid w:val="00287D13"/>
    <w:rPr>
      <w:vertAlign w:val="superscript"/>
    </w:rPr>
  </w:style>
  <w:style w:type="paragraph" w:customStyle="1" w:styleId="figtitle">
    <w:name w:val="figtitle"/>
    <w:basedOn w:val="Normal"/>
    <w:rsid w:val="00287D13"/>
    <w:pPr>
      <w:widowControl w:val="0"/>
      <w:tabs>
        <w:tab w:val="left" w:pos="2041"/>
        <w:tab w:val="left" w:pos="3481"/>
        <w:tab w:val="left" w:pos="4921"/>
        <w:tab w:val="left" w:pos="6361"/>
      </w:tabs>
      <w:spacing w:after="79" w:line="264" w:lineRule="atLeast"/>
      <w:ind w:left="2041"/>
      <w:jc w:val="center"/>
    </w:pPr>
    <w:rPr>
      <w:rFonts w:ascii="NewCenturySchlbk" w:hAnsi="NewCenturySchlbk"/>
      <w:b/>
      <w:sz w:val="24"/>
    </w:rPr>
  </w:style>
  <w:style w:type="paragraph" w:customStyle="1" w:styleId="FirstPara">
    <w:name w:val="FirstPara"/>
    <w:basedOn w:val="Normal"/>
    <w:rsid w:val="00287D13"/>
    <w:pPr>
      <w:widowControl w:val="0"/>
      <w:spacing w:line="240" w:lineRule="atLeast"/>
      <w:jc w:val="both"/>
    </w:pPr>
    <w:rPr>
      <w:sz w:val="24"/>
    </w:rPr>
  </w:style>
  <w:style w:type="paragraph" w:customStyle="1" w:styleId="Heading5a">
    <w:name w:val="Heading 5a"/>
    <w:basedOn w:val="Heading5"/>
    <w:rsid w:val="00287D13"/>
    <w:pPr>
      <w:ind w:firstLine="0"/>
      <w:outlineLvl w:val="9"/>
    </w:pPr>
  </w:style>
  <w:style w:type="paragraph" w:customStyle="1" w:styleId="Heading6a">
    <w:name w:val="Heading 6a"/>
    <w:basedOn w:val="Heading6"/>
    <w:rsid w:val="00287D13"/>
    <w:pPr>
      <w:numPr>
        <w:numId w:val="0"/>
      </w:numPr>
      <w:ind w:left="1152" w:hanging="432"/>
      <w:outlineLvl w:val="9"/>
    </w:pPr>
  </w:style>
  <w:style w:type="paragraph" w:customStyle="1" w:styleId="w2base3">
    <w:name w:val="w2 base3"/>
    <w:rsid w:val="00287D13"/>
    <w:pPr>
      <w:keepLines/>
      <w:jc w:val="both"/>
    </w:pPr>
    <w:rPr>
      <w:sz w:val="24"/>
      <w:lang w:val="en-GB" w:eastAsia="en-US"/>
    </w:rPr>
  </w:style>
  <w:style w:type="paragraph" w:styleId="BodyText2">
    <w:name w:val="Body Text 2"/>
    <w:basedOn w:val="Normal"/>
    <w:rsid w:val="00287D13"/>
    <w:rPr>
      <w:sz w:val="24"/>
    </w:rPr>
  </w:style>
  <w:style w:type="paragraph" w:styleId="BodyTextIndent">
    <w:name w:val="Body Text Indent"/>
    <w:basedOn w:val="Normal"/>
    <w:rsid w:val="00287D13"/>
    <w:pPr>
      <w:ind w:left="1560"/>
    </w:pPr>
    <w:rPr>
      <w:sz w:val="24"/>
    </w:rPr>
  </w:style>
  <w:style w:type="character" w:styleId="CommentReference">
    <w:name w:val="annotation reference"/>
    <w:basedOn w:val="DefaultParagraphFont"/>
    <w:semiHidden/>
    <w:rsid w:val="00287D13"/>
    <w:rPr>
      <w:sz w:val="16"/>
    </w:rPr>
  </w:style>
  <w:style w:type="paragraph" w:styleId="CommentText">
    <w:name w:val="annotation text"/>
    <w:basedOn w:val="Normal"/>
    <w:semiHidden/>
    <w:rsid w:val="00287D13"/>
  </w:style>
  <w:style w:type="paragraph" w:customStyle="1" w:styleId="App1">
    <w:name w:val="App1"/>
    <w:next w:val="Heading5"/>
    <w:rsid w:val="00287D13"/>
    <w:pPr>
      <w:keepNext/>
      <w:pageBreakBefore/>
      <w:spacing w:before="280" w:after="160"/>
    </w:pPr>
    <w:rPr>
      <w:rFonts w:ascii="Arial" w:hAnsi="Arial"/>
      <w:b/>
      <w:caps/>
      <w:sz w:val="28"/>
      <w:lang w:val="en-GB" w:eastAsia="en-US"/>
    </w:rPr>
  </w:style>
  <w:style w:type="paragraph" w:customStyle="1" w:styleId="App2">
    <w:name w:val="App2"/>
    <w:basedOn w:val="App1"/>
    <w:rsid w:val="00287D13"/>
    <w:pPr>
      <w:pageBreakBefore w:val="0"/>
    </w:pPr>
    <w:rPr>
      <w:caps w:val="0"/>
      <w:sz w:val="24"/>
    </w:rPr>
  </w:style>
  <w:style w:type="paragraph" w:customStyle="1" w:styleId="Doccontrolfirst">
    <w:name w:val="Doc control first"/>
    <w:basedOn w:val="Heading1"/>
    <w:rsid w:val="00287D13"/>
    <w:pPr>
      <w:outlineLvl w:val="9"/>
    </w:pPr>
  </w:style>
  <w:style w:type="paragraph" w:customStyle="1" w:styleId="Doccontrolother">
    <w:name w:val="Doc control other"/>
    <w:basedOn w:val="Heading1"/>
    <w:rsid w:val="00287D13"/>
    <w:pPr>
      <w:pageBreakBefore w:val="0"/>
      <w:spacing w:before="360"/>
      <w:outlineLvl w:val="9"/>
    </w:pPr>
  </w:style>
  <w:style w:type="paragraph" w:customStyle="1" w:styleId="HeadingTOC">
    <w:name w:val="Heading TOC"/>
    <w:basedOn w:val="Normal"/>
    <w:rsid w:val="00287D13"/>
    <w:pPr>
      <w:pageBreakBefore/>
      <w:spacing w:before="240" w:after="720"/>
      <w:jc w:val="center"/>
    </w:pPr>
    <w:rPr>
      <w:rFonts w:ascii="Arial" w:hAnsi="Arial"/>
      <w:b/>
      <w:sz w:val="28"/>
    </w:rPr>
  </w:style>
  <w:style w:type="paragraph" w:customStyle="1" w:styleId="Preface1">
    <w:name w:val="Preface 1"/>
    <w:rsid w:val="00287D13"/>
    <w:pPr>
      <w:keepNext/>
    </w:pPr>
    <w:rPr>
      <w:rFonts w:ascii="Arial" w:hAnsi="Arial"/>
      <w:b/>
      <w:caps/>
      <w:sz w:val="28"/>
      <w:lang w:val="en-GB" w:eastAsia="en-US"/>
    </w:rPr>
  </w:style>
  <w:style w:type="paragraph" w:customStyle="1" w:styleId="Preface2">
    <w:name w:val="Preface 2"/>
    <w:basedOn w:val="Preface1"/>
    <w:rsid w:val="00287D13"/>
    <w:pPr>
      <w:spacing w:before="280"/>
    </w:pPr>
    <w:rPr>
      <w:sz w:val="24"/>
    </w:rPr>
  </w:style>
  <w:style w:type="paragraph" w:customStyle="1" w:styleId="Preface5">
    <w:name w:val="Preface 5"/>
    <w:rsid w:val="00287D13"/>
    <w:pPr>
      <w:numPr>
        <w:numId w:val="12"/>
      </w:numPr>
      <w:spacing w:before="160"/>
    </w:pPr>
    <w:rPr>
      <w:i/>
      <w:sz w:val="24"/>
      <w:lang w:val="en-GB" w:eastAsia="en-US"/>
    </w:rPr>
  </w:style>
  <w:style w:type="paragraph" w:customStyle="1" w:styleId="preface6">
    <w:name w:val="preface 6"/>
    <w:basedOn w:val="Heading6"/>
    <w:rsid w:val="00287D13"/>
    <w:pPr>
      <w:numPr>
        <w:ilvl w:val="5"/>
        <w:numId w:val="41"/>
      </w:numPr>
    </w:pPr>
    <w:rPr>
      <w:i/>
    </w:rPr>
  </w:style>
  <w:style w:type="paragraph" w:customStyle="1" w:styleId="Preface7">
    <w:name w:val="Preface 7"/>
    <w:rsid w:val="00287D13"/>
    <w:pPr>
      <w:numPr>
        <w:numId w:val="4"/>
      </w:numPr>
      <w:spacing w:before="120"/>
    </w:pPr>
    <w:rPr>
      <w:i/>
      <w:noProof/>
      <w:sz w:val="24"/>
      <w:lang w:val="en-US" w:eastAsia="en-US"/>
    </w:rPr>
  </w:style>
  <w:style w:type="paragraph" w:customStyle="1" w:styleId="Title1">
    <w:name w:val="Title1"/>
    <w:rsid w:val="00287D13"/>
    <w:pPr>
      <w:pBdr>
        <w:top w:val="single" w:sz="48" w:space="1" w:color="auto"/>
      </w:pBdr>
      <w:spacing w:before="3360"/>
      <w:jc w:val="right"/>
    </w:pPr>
    <w:rPr>
      <w:rFonts w:ascii="Arial" w:hAnsi="Arial"/>
      <w:b/>
      <w:i/>
      <w:sz w:val="36"/>
      <w:lang w:val="en-GB" w:eastAsia="en-US"/>
    </w:rPr>
  </w:style>
  <w:style w:type="paragraph" w:customStyle="1" w:styleId="Title2">
    <w:name w:val="Title2"/>
    <w:basedOn w:val="Normal"/>
    <w:rsid w:val="00287D13"/>
    <w:pPr>
      <w:pBdr>
        <w:top w:val="single" w:sz="48" w:space="1" w:color="auto"/>
      </w:pBdr>
      <w:spacing w:before="360"/>
      <w:jc w:val="right"/>
    </w:pPr>
    <w:rPr>
      <w:rFonts w:ascii="Arial" w:hAnsi="Arial"/>
      <w:b/>
      <w:i/>
      <w:sz w:val="36"/>
    </w:rPr>
  </w:style>
  <w:style w:type="paragraph" w:customStyle="1" w:styleId="Title3">
    <w:name w:val="Title3"/>
    <w:basedOn w:val="Normal"/>
    <w:rsid w:val="00287D13"/>
    <w:pPr>
      <w:spacing w:before="840" w:line="480" w:lineRule="atLeast"/>
      <w:jc w:val="right"/>
    </w:pPr>
    <w:rPr>
      <w:rFonts w:ascii="Arial" w:hAnsi="Arial"/>
      <w:b/>
      <w:i/>
      <w:sz w:val="52"/>
    </w:rPr>
  </w:style>
  <w:style w:type="paragraph" w:customStyle="1" w:styleId="Title4">
    <w:name w:val="Title4"/>
    <w:basedOn w:val="Normal"/>
    <w:rsid w:val="00287D13"/>
    <w:pPr>
      <w:spacing w:after="1800" w:line="480" w:lineRule="atLeast"/>
      <w:jc w:val="right"/>
    </w:pPr>
    <w:rPr>
      <w:rFonts w:ascii="Arial" w:hAnsi="Arial"/>
      <w:b/>
      <w:i/>
      <w:sz w:val="28"/>
    </w:rPr>
  </w:style>
  <w:style w:type="paragraph" w:styleId="Title">
    <w:name w:val="Title"/>
    <w:basedOn w:val="Normal"/>
    <w:qFormat/>
    <w:rsid w:val="00C348AA"/>
    <w:pPr>
      <w:spacing w:before="240" w:after="720"/>
      <w:jc w:val="right"/>
    </w:pPr>
    <w:rPr>
      <w:rFonts w:ascii="Arial" w:hAnsi="Arial"/>
      <w:b/>
      <w:kern w:val="28"/>
      <w:sz w:val="64"/>
    </w:rPr>
  </w:style>
  <w:style w:type="paragraph" w:customStyle="1" w:styleId="ByLine">
    <w:name w:val="ByLine"/>
    <w:basedOn w:val="Title"/>
    <w:rsid w:val="00C348AA"/>
    <w:rPr>
      <w:sz w:val="28"/>
    </w:rPr>
  </w:style>
  <w:style w:type="paragraph" w:customStyle="1" w:styleId="line">
    <w:name w:val="line"/>
    <w:basedOn w:val="Title"/>
    <w:rsid w:val="00C348AA"/>
    <w:pPr>
      <w:pBdr>
        <w:top w:val="single" w:sz="36" w:space="1" w:color="auto"/>
      </w:pBdr>
      <w:spacing w:after="0"/>
    </w:pPr>
    <w:rPr>
      <w:sz w:val="40"/>
    </w:rPr>
  </w:style>
  <w:style w:type="character" w:styleId="PageNumber">
    <w:name w:val="page number"/>
    <w:basedOn w:val="DefaultParagraphFont"/>
    <w:rsid w:val="00A20663"/>
  </w:style>
  <w:style w:type="paragraph" w:customStyle="1" w:styleId="TableText">
    <w:name w:val="Table Text"/>
    <w:basedOn w:val="Normal"/>
    <w:rsid w:val="00A20663"/>
    <w:pPr>
      <w:spacing w:after="120"/>
    </w:pPr>
    <w:rPr>
      <w:rFonts w:ascii="FuturaBook" w:hAnsi="FuturaBook"/>
    </w:rPr>
  </w:style>
  <w:style w:type="paragraph" w:customStyle="1" w:styleId="ReportTitle">
    <w:name w:val="Report Title"/>
    <w:rsid w:val="00A20663"/>
    <w:rPr>
      <w:rFonts w:ascii="Arial" w:hAnsi="Arial"/>
      <w:caps/>
      <w:noProof/>
      <w:sz w:val="28"/>
      <w:lang w:val="en-US" w:eastAsia="en-US"/>
    </w:rPr>
  </w:style>
  <w:style w:type="table" w:styleId="TableGrid">
    <w:name w:val="Table Grid"/>
    <w:basedOn w:val="TableNormal"/>
    <w:uiPriority w:val="59"/>
    <w:rsid w:val="00435ED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rsid w:val="00211E44"/>
    <w:rPr>
      <w:rFonts w:ascii="Calibri" w:hAnsi="Calibri" w:cs="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211E44"/>
    <w:rPr>
      <w:color w:val="808080"/>
    </w:rPr>
  </w:style>
  <w:style w:type="paragraph" w:styleId="BalloonText">
    <w:name w:val="Balloon Text"/>
    <w:basedOn w:val="Normal"/>
    <w:link w:val="BalloonTextChar"/>
    <w:rsid w:val="00211E44"/>
    <w:rPr>
      <w:rFonts w:ascii="Tahoma" w:hAnsi="Tahoma" w:cs="Tahoma"/>
      <w:sz w:val="16"/>
      <w:szCs w:val="16"/>
    </w:rPr>
  </w:style>
  <w:style w:type="character" w:customStyle="1" w:styleId="BalloonTextChar">
    <w:name w:val="Balloon Text Char"/>
    <w:basedOn w:val="DefaultParagraphFont"/>
    <w:link w:val="BalloonText"/>
    <w:rsid w:val="00211E44"/>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package" Target="embeddings/Microsoft_Office_Excel_Worksheet1.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22249FC8A044F7AE6EAE49E121B7BF"/>
        <w:category>
          <w:name w:val="General"/>
          <w:gallery w:val="placeholder"/>
        </w:category>
        <w:types>
          <w:type w:val="bbPlcHdr"/>
        </w:types>
        <w:behaviors>
          <w:behavior w:val="content"/>
        </w:behaviors>
        <w:guid w:val="{4B8471ED-AE1F-45D2-B363-B0F182FA3CA6}"/>
      </w:docPartPr>
      <w:docPartBody>
        <w:p w:rsidR="00E5193C" w:rsidRDefault="004D7E1E" w:rsidP="004D7E1E">
          <w:pPr>
            <w:pStyle w:val="3D22249FC8A044F7AE6EAE49E121B7BF"/>
          </w:pPr>
          <w:r w:rsidRPr="009A60F3">
            <w:rPr>
              <w:rStyle w:val="PlaceholderText"/>
            </w:rPr>
            <w:t>[Title]</w:t>
          </w:r>
        </w:p>
      </w:docPartBody>
    </w:docPart>
    <w:docPart>
      <w:docPartPr>
        <w:name w:val="EE05C10CB7C24B07A1C163B5B50EDABE"/>
        <w:category>
          <w:name w:val="General"/>
          <w:gallery w:val="placeholder"/>
        </w:category>
        <w:types>
          <w:type w:val="bbPlcHdr"/>
        </w:types>
        <w:behaviors>
          <w:behavior w:val="content"/>
        </w:behaviors>
        <w:guid w:val="{E70589DF-EF65-4C30-BD02-95935739617D}"/>
      </w:docPartPr>
      <w:docPartBody>
        <w:p w:rsidR="00E5193C" w:rsidRDefault="004D7E1E" w:rsidP="004D7E1E">
          <w:pPr>
            <w:pStyle w:val="EE05C10CB7C24B07A1C163B5B50EDABE"/>
          </w:pPr>
          <w:r w:rsidRPr="0076565B">
            <w:rPr>
              <w:rStyle w:val="PlaceholderText"/>
              <w:rFonts w:eastAsiaTheme="majorEastAsia"/>
              <w:color w:val="000000" w:themeColor="text1"/>
            </w:rPr>
            <w:t>[Company name]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FuturaBook">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Omega">
    <w:altName w:val="Segoe UI"/>
    <w:charset w:val="00"/>
    <w:family w:val="swiss"/>
    <w:pitch w:val="variable"/>
    <w:sig w:usb0="00000001" w:usb1="00000000" w:usb2="00000000" w:usb3="00000000" w:csb0="00000093"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D7E1E"/>
    <w:rsid w:val="000F0BEE"/>
    <w:rsid w:val="00131CFE"/>
    <w:rsid w:val="004D7E1E"/>
    <w:rsid w:val="008A317B"/>
    <w:rsid w:val="00916DB3"/>
    <w:rsid w:val="00945FCE"/>
    <w:rsid w:val="00E51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D7E1E"/>
    <w:rPr>
      <w:color w:val="808080"/>
    </w:rPr>
  </w:style>
  <w:style w:type="paragraph" w:customStyle="1" w:styleId="D123571B65AA418FBD7EE4BC1011480D">
    <w:name w:val="D123571B65AA418FBD7EE4BC1011480D"/>
    <w:rsid w:val="004D7E1E"/>
  </w:style>
  <w:style w:type="paragraph" w:customStyle="1" w:styleId="763055B12E0640C9A546B9FFA05554BA">
    <w:name w:val="763055B12E0640C9A546B9FFA05554BA"/>
    <w:rsid w:val="004D7E1E"/>
  </w:style>
  <w:style w:type="paragraph" w:customStyle="1" w:styleId="55B4846039174F838EB43002B58EC32C">
    <w:name w:val="55B4846039174F838EB43002B58EC32C"/>
    <w:rsid w:val="004D7E1E"/>
  </w:style>
  <w:style w:type="paragraph" w:customStyle="1" w:styleId="6D1BC318796E43D28E3F88AC13E1E664">
    <w:name w:val="6D1BC318796E43D28E3F88AC13E1E664"/>
    <w:rsid w:val="004D7E1E"/>
  </w:style>
  <w:style w:type="paragraph" w:customStyle="1" w:styleId="65F3FEBF58F746E88F7337B48213ABA8">
    <w:name w:val="65F3FEBF58F746E88F7337B48213ABA8"/>
    <w:rsid w:val="004D7E1E"/>
  </w:style>
  <w:style w:type="paragraph" w:customStyle="1" w:styleId="ACF7D8FC58E544CC8AFAA07AC59F2151">
    <w:name w:val="ACF7D8FC58E544CC8AFAA07AC59F2151"/>
    <w:rsid w:val="004D7E1E"/>
  </w:style>
  <w:style w:type="paragraph" w:customStyle="1" w:styleId="D07F75F7F13F4B788CF776044FFB5A76">
    <w:name w:val="D07F75F7F13F4B788CF776044FFB5A76"/>
    <w:rsid w:val="004D7E1E"/>
  </w:style>
  <w:style w:type="paragraph" w:customStyle="1" w:styleId="378B69CAC6D44F3488EE226758C4277C">
    <w:name w:val="378B69CAC6D44F3488EE226758C4277C"/>
    <w:rsid w:val="004D7E1E"/>
  </w:style>
  <w:style w:type="paragraph" w:customStyle="1" w:styleId="3D22249FC8A044F7AE6EAE49E121B7BF">
    <w:name w:val="3D22249FC8A044F7AE6EAE49E121B7BF"/>
    <w:rsid w:val="004D7E1E"/>
  </w:style>
  <w:style w:type="paragraph" w:customStyle="1" w:styleId="EE05C10CB7C24B07A1C163B5B50EDABE">
    <w:name w:val="EE05C10CB7C24B07A1C163B5B50EDABE"/>
    <w:rsid w:val="004D7E1E"/>
  </w:style>
  <w:style w:type="paragraph" w:customStyle="1" w:styleId="D5929338A09E4F4F9BFCB150FB275E60">
    <w:name w:val="D5929338A09E4F4F9BFCB150FB275E60"/>
    <w:rsid w:val="004D7E1E"/>
  </w:style>
  <w:style w:type="paragraph" w:customStyle="1" w:styleId="BE235783B57A46C5B0A20BB32EA41B63">
    <w:name w:val="BE235783B57A46C5B0A20BB32EA41B63"/>
    <w:rsid w:val="004D7E1E"/>
  </w:style>
  <w:style w:type="paragraph" w:customStyle="1" w:styleId="F236657E09444530A12BC302DFB4A1D4">
    <w:name w:val="F236657E09444530A12BC302DFB4A1D4"/>
    <w:rsid w:val="004D7E1E"/>
  </w:style>
  <w:style w:type="paragraph" w:customStyle="1" w:styleId="3235C0C4727B4BE2A8D61D1BCE02AA10">
    <w:name w:val="3235C0C4727B4BE2A8D61D1BCE02AA10"/>
    <w:rsid w:val="004D7E1E"/>
  </w:style>
  <w:style w:type="paragraph" w:customStyle="1" w:styleId="E58A93AAA76343FFB3C56EDF867D4134">
    <w:name w:val="E58A93AAA76343FFB3C56EDF867D4134"/>
    <w:rsid w:val="004D7E1E"/>
  </w:style>
  <w:style w:type="paragraph" w:customStyle="1" w:styleId="73E7C407C0FC4E29A25CD1B41D909987">
    <w:name w:val="73E7C407C0FC4E29A25CD1B41D909987"/>
    <w:rsid w:val="004D7E1E"/>
  </w:style>
  <w:style w:type="paragraph" w:customStyle="1" w:styleId="96384D6C8E744648A363771F57730693">
    <w:name w:val="96384D6C8E744648A363771F57730693"/>
    <w:rsid w:val="004D7E1E"/>
  </w:style>
  <w:style w:type="paragraph" w:customStyle="1" w:styleId="972182943CD04C91A5FB1BD2C8587C1B">
    <w:name w:val="972182943CD04C91A5FB1BD2C8587C1B"/>
    <w:rsid w:val="004D7E1E"/>
  </w:style>
  <w:style w:type="paragraph" w:customStyle="1" w:styleId="D325D8215AD34CD18CC6CD0F6E85E465">
    <w:name w:val="D325D8215AD34CD18CC6CD0F6E85E465"/>
    <w:rsid w:val="004D7E1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10</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Product Requirements Document</vt:lpstr>
    </vt:vector>
  </TitlesOfParts>
  <Company>Cisco Systems Inc.</Company>
  <LinksUpToDate>false</LinksUpToDate>
  <CharactersWithSpaces>12694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Requirements Document</dc:title>
  <dc:creator>John Brinkworth, Bill Waghorn</dc:creator>
  <dc:description>Modified by Mark A. Moore</dc:description>
  <cp:lastModifiedBy>user</cp:lastModifiedBy>
  <cp:revision>70</cp:revision>
  <cp:lastPrinted>2010-06-08T06:39:00Z</cp:lastPrinted>
  <dcterms:created xsi:type="dcterms:W3CDTF">2010-06-08T04:07:00Z</dcterms:created>
  <dcterms:modified xsi:type="dcterms:W3CDTF">2025-10-21T05:30:00Z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 Id">
    <vt:lpwstr>Project Id</vt:lpwstr>
  </property>
  <property fmtid="{D5CDD505-2E9C-101B-9397-08002B2CF9AE}" pid="3" name="Project">
    <vt:lpwstr>Template for IDA Project</vt:lpwstr>
  </property>
  <property fmtid="{D5CDD505-2E9C-101B-9397-08002B2CF9AE}" pid="4" name="Version">
    <vt:lpwstr>Issue 1</vt:lpwstr>
  </property>
  <property fmtid="{D5CDD505-2E9C-101B-9397-08002B2CF9AE}" pid="5" name="Date">
    <vt:lpwstr>17 January 2001</vt:lpwstr>
  </property>
  <property fmtid="{D5CDD505-2E9C-101B-9397-08002B2CF9AE}" pid="6" name="Contract">
    <vt:lpwstr>Template for specific development</vt:lpwstr>
  </property>
  <property fmtid="{D5CDD505-2E9C-101B-9397-08002B2CF9AE}" pid="7" name="Contr ID">
    <vt:lpwstr>Contract ID</vt:lpwstr>
  </property>
</Properties>
</file>