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7B" w:rsidRPr="001E167B" w:rsidRDefault="001E167B" w:rsidP="001E167B">
      <w:pPr>
        <w:pStyle w:val="Heading1"/>
        <w:jc w:val="center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>PAINTING SERVICES AGREEMENT</w:t>
      </w:r>
    </w:p>
    <w:p w:rsidR="001E167B" w:rsidRPr="001E167B" w:rsidRDefault="001E167B" w:rsidP="001E167B">
      <w:pPr>
        <w:pStyle w:val="NormalWeb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THIS AGREEMENT</w:t>
      </w:r>
      <w:r w:rsidRPr="001E167B">
        <w:rPr>
          <w:rFonts w:asciiTheme="minorHAnsi" w:hAnsiTheme="minorHAnsi" w:cstheme="minorHAnsi"/>
        </w:rPr>
        <w:t xml:space="preserve"> is made this [Day] day of [Month], 20[Year], by and between:</w:t>
      </w:r>
    </w:p>
    <w:p w:rsidR="001E167B" w:rsidRPr="001E167B" w:rsidRDefault="001E167B" w:rsidP="001E167B">
      <w:pPr>
        <w:pStyle w:val="NormalWeb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[CONTRACTOR NAME/COMPANY]</w:t>
      </w:r>
      <w:r w:rsidRPr="001E167B">
        <w:rPr>
          <w:rFonts w:asciiTheme="minorHAnsi" w:hAnsiTheme="minorHAnsi" w:cstheme="minorHAnsi"/>
        </w:rPr>
        <w:t xml:space="preserve">, [License Number, if applicable], located at [Address] (the </w:t>
      </w:r>
      <w:r w:rsidRPr="001E167B">
        <w:rPr>
          <w:rFonts w:asciiTheme="minorHAnsi" w:hAnsiTheme="minorHAnsi" w:cstheme="minorHAnsi"/>
          <w:b/>
          <w:bCs/>
        </w:rPr>
        <w:t>"Contractor"</w:t>
      </w:r>
      <w:r w:rsidRPr="001E167B">
        <w:rPr>
          <w:rFonts w:asciiTheme="minorHAnsi" w:hAnsiTheme="minorHAnsi" w:cstheme="minorHAnsi"/>
        </w:rPr>
        <w:t>); and</w:t>
      </w:r>
    </w:p>
    <w:p w:rsidR="001E167B" w:rsidRPr="001E167B" w:rsidRDefault="001E167B" w:rsidP="001E167B">
      <w:pPr>
        <w:pStyle w:val="NormalWeb"/>
        <w:rPr>
          <w:rFonts w:asciiTheme="minorHAnsi" w:hAnsiTheme="minorHAnsi" w:cstheme="minorHAnsi"/>
        </w:rPr>
      </w:pPr>
      <w:proofErr w:type="gramStart"/>
      <w:r w:rsidRPr="001E167B">
        <w:rPr>
          <w:rFonts w:asciiTheme="minorHAnsi" w:hAnsiTheme="minorHAnsi" w:cstheme="minorHAnsi"/>
          <w:b/>
          <w:bCs/>
        </w:rPr>
        <w:t>[CLIENT NAME]</w:t>
      </w:r>
      <w:r w:rsidRPr="001E167B">
        <w:rPr>
          <w:rFonts w:asciiTheme="minorHAnsi" w:hAnsiTheme="minorHAnsi" w:cstheme="minorHAnsi"/>
        </w:rPr>
        <w:t xml:space="preserve">, located at [Project Address] (the </w:t>
      </w:r>
      <w:r w:rsidRPr="001E167B">
        <w:rPr>
          <w:rFonts w:asciiTheme="minorHAnsi" w:hAnsiTheme="minorHAnsi" w:cstheme="minorHAnsi"/>
          <w:b/>
          <w:bCs/>
        </w:rPr>
        <w:t>"Client"</w:t>
      </w:r>
      <w:r w:rsidRPr="001E167B">
        <w:rPr>
          <w:rFonts w:asciiTheme="minorHAnsi" w:hAnsiTheme="minorHAnsi" w:cstheme="minorHAnsi"/>
        </w:rPr>
        <w:t>).</w:t>
      </w:r>
      <w:proofErr w:type="gramEnd"/>
    </w:p>
    <w:p w:rsidR="001E167B" w:rsidRPr="001E167B" w:rsidRDefault="001E167B" w:rsidP="001E167B">
      <w:pPr>
        <w:rPr>
          <w:rFonts w:cstheme="minorHAnsi"/>
        </w:rPr>
      </w:pPr>
    </w:p>
    <w:p w:rsidR="001E167B" w:rsidRPr="001E167B" w:rsidRDefault="001E167B" w:rsidP="001E167B">
      <w:pPr>
        <w:pStyle w:val="Heading2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>1. SCOPE OF WORK</w:t>
      </w:r>
    </w:p>
    <w:p w:rsidR="001E167B" w:rsidRPr="001E167B" w:rsidRDefault="001E167B" w:rsidP="001E167B">
      <w:pPr>
        <w:pStyle w:val="NormalWeb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 xml:space="preserve">The Contractor agrees to perform the painting services described below (the </w:t>
      </w:r>
      <w:r w:rsidRPr="001E167B">
        <w:rPr>
          <w:rFonts w:asciiTheme="minorHAnsi" w:hAnsiTheme="minorHAnsi" w:cstheme="minorHAnsi"/>
          <w:b/>
          <w:bCs/>
        </w:rPr>
        <w:t>"Work"</w:t>
      </w:r>
      <w:r w:rsidRPr="001E167B">
        <w:rPr>
          <w:rFonts w:asciiTheme="minorHAnsi" w:hAnsiTheme="minorHAnsi" w:cstheme="minorHAnsi"/>
        </w:rPr>
        <w:t>):</w:t>
      </w:r>
    </w:p>
    <w:p w:rsidR="001E167B" w:rsidRPr="001E167B" w:rsidRDefault="001E167B" w:rsidP="001E167B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 xml:space="preserve">Areas to be </w:t>
      </w:r>
      <w:proofErr w:type="gramStart"/>
      <w:r w:rsidRPr="001E167B">
        <w:rPr>
          <w:rFonts w:asciiTheme="minorHAnsi" w:hAnsiTheme="minorHAnsi" w:cstheme="minorHAnsi"/>
          <w:b/>
          <w:bCs/>
        </w:rPr>
        <w:t>Painted</w:t>
      </w:r>
      <w:proofErr w:type="gramEnd"/>
      <w:r w:rsidRPr="001E167B">
        <w:rPr>
          <w:rFonts w:asciiTheme="minorHAnsi" w:hAnsiTheme="minorHAnsi" w:cstheme="minorHAnsi"/>
          <w:b/>
          <w:bCs/>
        </w:rPr>
        <w:t>:</w:t>
      </w:r>
      <w:r w:rsidRPr="001E167B">
        <w:rPr>
          <w:rFonts w:asciiTheme="minorHAnsi" w:hAnsiTheme="minorHAnsi" w:cstheme="minorHAnsi"/>
        </w:rPr>
        <w:t xml:space="preserve"> [e.g., Master Bedroom, Exterior North Wall, Kitchen Cabinets].</w:t>
      </w:r>
    </w:p>
    <w:p w:rsidR="001E167B" w:rsidRPr="001E167B" w:rsidRDefault="001E167B" w:rsidP="001E167B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Surface Preparation:</w:t>
      </w:r>
      <w:r w:rsidRPr="001E167B">
        <w:rPr>
          <w:rFonts w:asciiTheme="minorHAnsi" w:hAnsiTheme="minorHAnsi" w:cstheme="minorHAnsi"/>
        </w:rPr>
        <w:t xml:space="preserve"> Scraping, sanding, caulking, patching holes, and priming as necessary.</w:t>
      </w:r>
    </w:p>
    <w:p w:rsidR="001E167B" w:rsidRPr="001E167B" w:rsidRDefault="001E167B" w:rsidP="001E167B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Number of Coats:</w:t>
      </w:r>
      <w:r w:rsidRPr="001E167B">
        <w:rPr>
          <w:rFonts w:asciiTheme="minorHAnsi" w:hAnsiTheme="minorHAnsi" w:cstheme="minorHAnsi"/>
        </w:rPr>
        <w:t xml:space="preserve"> [e.g., </w:t>
      </w:r>
      <w:proofErr w:type="gramStart"/>
      <w:r w:rsidRPr="001E167B">
        <w:rPr>
          <w:rFonts w:asciiTheme="minorHAnsi" w:hAnsiTheme="minorHAnsi" w:cstheme="minorHAnsi"/>
        </w:rPr>
        <w:t>One</w:t>
      </w:r>
      <w:proofErr w:type="gramEnd"/>
      <w:r w:rsidRPr="001E167B">
        <w:rPr>
          <w:rFonts w:asciiTheme="minorHAnsi" w:hAnsiTheme="minorHAnsi" w:cstheme="minorHAnsi"/>
        </w:rPr>
        <w:t xml:space="preserve"> coat of primer and two coats of finish paint].</w:t>
      </w:r>
    </w:p>
    <w:p w:rsidR="001E167B" w:rsidRPr="001E167B" w:rsidRDefault="001E167B" w:rsidP="001E167B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Exclusions:</w:t>
      </w:r>
      <w:r w:rsidRPr="001E167B">
        <w:rPr>
          <w:rFonts w:asciiTheme="minorHAnsi" w:hAnsiTheme="minorHAnsi" w:cstheme="minorHAnsi"/>
        </w:rPr>
        <w:t xml:space="preserve"> [e.g., Painting of ceilings, repair of major structural rot, or moving of heavy appliances].</w:t>
      </w:r>
    </w:p>
    <w:p w:rsidR="001E167B" w:rsidRPr="001E167B" w:rsidRDefault="001E167B" w:rsidP="001E167B">
      <w:pPr>
        <w:pStyle w:val="Heading2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>2. MATERIALS AND SPECIFICATIONS</w:t>
      </w:r>
    </w:p>
    <w:p w:rsidR="001E167B" w:rsidRPr="001E167B" w:rsidRDefault="001E167B" w:rsidP="001E167B">
      <w:pPr>
        <w:pStyle w:val="NormalWeb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>To ensure quality and consistency, the following materials shall be used: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8"/>
        <w:gridCol w:w="3402"/>
        <w:gridCol w:w="2126"/>
        <w:gridCol w:w="2410"/>
      </w:tblGrid>
      <w:tr w:rsidR="001E167B" w:rsidRPr="001E167B" w:rsidTr="001E167B">
        <w:trPr>
          <w:tblHeader/>
          <w:tblCellSpacing w:w="15" w:type="dxa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7B" w:rsidRPr="001E167B" w:rsidRDefault="001E167B">
            <w:pPr>
              <w:spacing w:after="480"/>
              <w:rPr>
                <w:rFonts w:cstheme="minorHAnsi"/>
                <w:sz w:val="24"/>
                <w:szCs w:val="24"/>
              </w:rPr>
            </w:pPr>
            <w:r w:rsidRPr="001E167B">
              <w:rPr>
                <w:rStyle w:val="Strong"/>
                <w:rFonts w:cstheme="minorHAnsi"/>
              </w:rPr>
              <w:t>Item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7B" w:rsidRPr="001E167B" w:rsidRDefault="001E167B">
            <w:pPr>
              <w:spacing w:after="480"/>
              <w:rPr>
                <w:rFonts w:cstheme="minorHAnsi"/>
                <w:sz w:val="24"/>
                <w:szCs w:val="24"/>
              </w:rPr>
            </w:pPr>
            <w:r w:rsidRPr="001E167B">
              <w:rPr>
                <w:rStyle w:val="Strong"/>
                <w:rFonts w:cstheme="minorHAnsi"/>
              </w:rPr>
              <w:t>Brand/Line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7B" w:rsidRPr="001E167B" w:rsidRDefault="001E167B">
            <w:pPr>
              <w:spacing w:after="480"/>
              <w:rPr>
                <w:rFonts w:cstheme="minorHAnsi"/>
                <w:sz w:val="24"/>
                <w:szCs w:val="24"/>
              </w:rPr>
            </w:pPr>
            <w:r w:rsidRPr="001E167B">
              <w:rPr>
                <w:rStyle w:val="Strong"/>
                <w:rFonts w:cstheme="minorHAnsi"/>
              </w:rPr>
              <w:t>Finish (Sheen)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7B" w:rsidRPr="001E167B" w:rsidRDefault="001E167B">
            <w:pPr>
              <w:spacing w:after="480"/>
              <w:rPr>
                <w:rFonts w:cstheme="minorHAnsi"/>
                <w:sz w:val="24"/>
                <w:szCs w:val="24"/>
              </w:rPr>
            </w:pPr>
            <w:r w:rsidRPr="001E167B">
              <w:rPr>
                <w:rStyle w:val="Strong"/>
                <w:rFonts w:cstheme="minorHAnsi"/>
              </w:rPr>
              <w:t>Color Code/Name</w:t>
            </w:r>
          </w:p>
        </w:tc>
      </w:tr>
      <w:tr w:rsidR="001E167B" w:rsidRPr="001E167B" w:rsidTr="001E167B">
        <w:trPr>
          <w:tblCellSpacing w:w="15" w:type="dxa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7B" w:rsidRPr="001E167B" w:rsidRDefault="001E167B">
            <w:pPr>
              <w:spacing w:after="480"/>
              <w:rPr>
                <w:rFonts w:cstheme="minorHAnsi"/>
                <w:sz w:val="24"/>
                <w:szCs w:val="24"/>
              </w:rPr>
            </w:pPr>
            <w:r w:rsidRPr="001E167B">
              <w:rPr>
                <w:rFonts w:cstheme="minorHAnsi"/>
                <w:b/>
                <w:bCs/>
              </w:rPr>
              <w:t>Walls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7B" w:rsidRPr="001E167B" w:rsidRDefault="001E167B">
            <w:pPr>
              <w:spacing w:after="480"/>
              <w:rPr>
                <w:rFonts w:cstheme="minorHAnsi"/>
                <w:sz w:val="24"/>
                <w:szCs w:val="24"/>
              </w:rPr>
            </w:pPr>
            <w:r w:rsidRPr="001E167B">
              <w:rPr>
                <w:rFonts w:cstheme="minorHAnsi"/>
              </w:rPr>
              <w:t>[e.g., Sherwin Williams Emerald]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7B" w:rsidRPr="001E167B" w:rsidRDefault="001E167B">
            <w:pPr>
              <w:spacing w:after="480"/>
              <w:rPr>
                <w:rFonts w:cstheme="minorHAnsi"/>
                <w:sz w:val="24"/>
                <w:szCs w:val="24"/>
              </w:rPr>
            </w:pPr>
            <w:r w:rsidRPr="001E167B">
              <w:rPr>
                <w:rFonts w:cstheme="minorHAnsi"/>
              </w:rPr>
              <w:t>[e.g., Eggshell]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7B" w:rsidRPr="001E167B" w:rsidRDefault="001E167B">
            <w:pPr>
              <w:spacing w:after="480"/>
              <w:rPr>
                <w:rFonts w:cstheme="minorHAnsi"/>
                <w:sz w:val="24"/>
                <w:szCs w:val="24"/>
              </w:rPr>
            </w:pPr>
            <w:r w:rsidRPr="001E167B">
              <w:rPr>
                <w:rFonts w:cstheme="minorHAnsi"/>
              </w:rPr>
              <w:t>[e.g., Agreeable Gray]</w:t>
            </w:r>
          </w:p>
        </w:tc>
      </w:tr>
      <w:tr w:rsidR="001E167B" w:rsidRPr="001E167B" w:rsidTr="001E167B">
        <w:trPr>
          <w:tblCellSpacing w:w="15" w:type="dxa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7B" w:rsidRPr="001E167B" w:rsidRDefault="001E167B">
            <w:pPr>
              <w:spacing w:after="480"/>
              <w:rPr>
                <w:rFonts w:cstheme="minorHAnsi"/>
                <w:sz w:val="24"/>
                <w:szCs w:val="24"/>
              </w:rPr>
            </w:pPr>
            <w:r w:rsidRPr="001E167B">
              <w:rPr>
                <w:rFonts w:cstheme="minorHAnsi"/>
                <w:b/>
                <w:bCs/>
              </w:rPr>
              <w:t>Trim/Doors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7B" w:rsidRPr="001E167B" w:rsidRDefault="001E167B">
            <w:pPr>
              <w:spacing w:after="480"/>
              <w:rPr>
                <w:rFonts w:cstheme="minorHAnsi"/>
                <w:sz w:val="24"/>
                <w:szCs w:val="24"/>
              </w:rPr>
            </w:pPr>
            <w:r w:rsidRPr="001E167B">
              <w:rPr>
                <w:rFonts w:cstheme="minorHAnsi"/>
              </w:rPr>
              <w:t>[e.g., Benjamin Moore Advance]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7B" w:rsidRPr="001E167B" w:rsidRDefault="001E167B">
            <w:pPr>
              <w:spacing w:after="480"/>
              <w:rPr>
                <w:rFonts w:cstheme="minorHAnsi"/>
                <w:sz w:val="24"/>
                <w:szCs w:val="24"/>
              </w:rPr>
            </w:pPr>
            <w:r w:rsidRPr="001E167B">
              <w:rPr>
                <w:rFonts w:cstheme="minorHAnsi"/>
              </w:rPr>
              <w:t>[e.g., Semi-Gloss]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7B" w:rsidRPr="001E167B" w:rsidRDefault="001E167B">
            <w:pPr>
              <w:spacing w:after="480"/>
              <w:rPr>
                <w:rFonts w:cstheme="minorHAnsi"/>
                <w:sz w:val="24"/>
                <w:szCs w:val="24"/>
              </w:rPr>
            </w:pPr>
            <w:r w:rsidRPr="001E167B">
              <w:rPr>
                <w:rFonts w:cstheme="minorHAnsi"/>
              </w:rPr>
              <w:t>[e.g., Simply White]</w:t>
            </w:r>
          </w:p>
        </w:tc>
      </w:tr>
      <w:tr w:rsidR="001E167B" w:rsidRPr="001E167B" w:rsidTr="001E167B">
        <w:trPr>
          <w:tblCellSpacing w:w="15" w:type="dxa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7B" w:rsidRPr="001E167B" w:rsidRDefault="001E167B">
            <w:pPr>
              <w:spacing w:after="480"/>
              <w:rPr>
                <w:rFonts w:cstheme="minorHAnsi"/>
                <w:sz w:val="24"/>
                <w:szCs w:val="24"/>
              </w:rPr>
            </w:pPr>
            <w:r w:rsidRPr="001E167B">
              <w:rPr>
                <w:rFonts w:cstheme="minorHAnsi"/>
                <w:b/>
                <w:bCs/>
              </w:rPr>
              <w:t>Ceilings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7B" w:rsidRPr="001E167B" w:rsidRDefault="001E167B">
            <w:pPr>
              <w:spacing w:after="480"/>
              <w:rPr>
                <w:rFonts w:cstheme="minorHAnsi"/>
                <w:sz w:val="24"/>
                <w:szCs w:val="24"/>
              </w:rPr>
            </w:pPr>
            <w:r w:rsidRPr="001E167B">
              <w:rPr>
                <w:rFonts w:cstheme="minorHAnsi"/>
              </w:rPr>
              <w:t>[e.g., Brand Name]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7B" w:rsidRPr="001E167B" w:rsidRDefault="001E167B">
            <w:pPr>
              <w:spacing w:after="480"/>
              <w:rPr>
                <w:rFonts w:cstheme="minorHAnsi"/>
                <w:sz w:val="24"/>
                <w:szCs w:val="24"/>
              </w:rPr>
            </w:pPr>
            <w:r w:rsidRPr="001E167B">
              <w:rPr>
                <w:rFonts w:cstheme="minorHAnsi"/>
              </w:rPr>
              <w:t>[e.g., Flat]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167B" w:rsidRPr="001E167B" w:rsidRDefault="001E167B">
            <w:pPr>
              <w:spacing w:after="480"/>
              <w:rPr>
                <w:rFonts w:cstheme="minorHAnsi"/>
                <w:sz w:val="24"/>
                <w:szCs w:val="24"/>
              </w:rPr>
            </w:pPr>
            <w:r w:rsidRPr="001E167B">
              <w:rPr>
                <w:rFonts w:cstheme="minorHAnsi"/>
              </w:rPr>
              <w:t>[e.g., Ceiling White]</w:t>
            </w:r>
          </w:p>
        </w:tc>
      </w:tr>
    </w:tbl>
    <w:p w:rsidR="001E167B" w:rsidRPr="001E167B" w:rsidRDefault="001E167B" w:rsidP="001E167B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Supply:</w:t>
      </w:r>
      <w:r w:rsidRPr="001E167B">
        <w:rPr>
          <w:rFonts w:asciiTheme="minorHAnsi" w:hAnsiTheme="minorHAnsi" w:cstheme="minorHAnsi"/>
        </w:rPr>
        <w:t xml:space="preserve"> [Contractor/Client] shall be responsible for purchasing and delivering all paint and sundries.</w:t>
      </w:r>
    </w:p>
    <w:p w:rsidR="001E167B" w:rsidRPr="001E167B" w:rsidRDefault="001E167B" w:rsidP="001E167B">
      <w:pPr>
        <w:rPr>
          <w:rFonts w:cstheme="minorHAnsi"/>
        </w:rPr>
      </w:pPr>
    </w:p>
    <w:p w:rsidR="001E167B" w:rsidRPr="001E167B" w:rsidRDefault="001E167B" w:rsidP="001E167B">
      <w:pPr>
        <w:pStyle w:val="Heading2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lastRenderedPageBreak/>
        <w:t>3. PROJECT SCHEDULE</w:t>
      </w:r>
    </w:p>
    <w:p w:rsidR="001E167B" w:rsidRPr="001E167B" w:rsidRDefault="001E167B" w:rsidP="001E167B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Start Date:</w:t>
      </w:r>
      <w:r w:rsidRPr="001E167B">
        <w:rPr>
          <w:rFonts w:asciiTheme="minorHAnsi" w:hAnsiTheme="minorHAnsi" w:cstheme="minorHAnsi"/>
        </w:rPr>
        <w:t xml:space="preserve"> Work shall commence on [Date].</w:t>
      </w:r>
    </w:p>
    <w:p w:rsidR="001E167B" w:rsidRPr="001E167B" w:rsidRDefault="001E167B" w:rsidP="001E167B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Estimated Completion:</w:t>
      </w:r>
      <w:r w:rsidRPr="001E167B">
        <w:rPr>
          <w:rFonts w:asciiTheme="minorHAnsi" w:hAnsiTheme="minorHAnsi" w:cstheme="minorHAnsi"/>
        </w:rPr>
        <w:t xml:space="preserve"> Work shall be completed by [Date].</w:t>
      </w:r>
    </w:p>
    <w:p w:rsidR="001E167B" w:rsidRPr="001E167B" w:rsidRDefault="001E167B" w:rsidP="001E167B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Working Hours:</w:t>
      </w:r>
      <w:r w:rsidRPr="001E167B">
        <w:rPr>
          <w:rFonts w:asciiTheme="minorHAnsi" w:hAnsiTheme="minorHAnsi" w:cstheme="minorHAnsi"/>
        </w:rPr>
        <w:t xml:space="preserve"> Contractor shall perform work between the hours of [Time] AM and [Time] PM, Monday through Friday.</w:t>
      </w:r>
    </w:p>
    <w:p w:rsidR="001E167B" w:rsidRPr="001E167B" w:rsidRDefault="001E167B" w:rsidP="001E167B">
      <w:pPr>
        <w:pStyle w:val="NormalWeb"/>
        <w:numPr>
          <w:ilvl w:val="0"/>
          <w:numId w:val="15"/>
        </w:numPr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Weather Clause:</w:t>
      </w:r>
      <w:r w:rsidRPr="001E167B">
        <w:rPr>
          <w:rFonts w:asciiTheme="minorHAnsi" w:hAnsiTheme="minorHAnsi" w:cstheme="minorHAnsi"/>
        </w:rPr>
        <w:t xml:space="preserve"> For exterior projects, the Client acknowledges that delays may occur due to rain, high humidity, or temperatures below [Number</w:t>
      </w:r>
      <w:proofErr w:type="gramStart"/>
      <w:r w:rsidRPr="001E167B">
        <w:rPr>
          <w:rFonts w:asciiTheme="minorHAnsi" w:hAnsiTheme="minorHAnsi" w:cstheme="minorHAnsi"/>
        </w:rPr>
        <w:t>]°</w:t>
      </w:r>
      <w:proofErr w:type="gramEnd"/>
      <w:r w:rsidRPr="001E167B">
        <w:rPr>
          <w:rFonts w:asciiTheme="minorHAnsi" w:hAnsiTheme="minorHAnsi" w:cstheme="minorHAnsi"/>
        </w:rPr>
        <w:t>F.</w:t>
      </w:r>
    </w:p>
    <w:p w:rsidR="001E167B" w:rsidRPr="001E167B" w:rsidRDefault="001E167B" w:rsidP="001E167B">
      <w:pPr>
        <w:rPr>
          <w:rFonts w:cstheme="minorHAnsi"/>
        </w:rPr>
      </w:pPr>
      <w:r w:rsidRPr="001E167B"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1E167B" w:rsidRPr="001E167B" w:rsidRDefault="001E167B" w:rsidP="001E167B">
      <w:pPr>
        <w:pStyle w:val="Heading2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>4. PAYMENT TERMS</w:t>
      </w:r>
    </w:p>
    <w:p w:rsidR="001E167B" w:rsidRPr="001E167B" w:rsidRDefault="001E167B" w:rsidP="001E167B">
      <w:pPr>
        <w:pStyle w:val="NormalWeb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 xml:space="preserve">The total cost for the Work is </w:t>
      </w:r>
      <w:r w:rsidRPr="001E167B">
        <w:rPr>
          <w:rFonts w:asciiTheme="minorHAnsi" w:hAnsiTheme="minorHAnsi" w:cstheme="minorHAnsi"/>
          <w:b/>
          <w:bCs/>
        </w:rPr>
        <w:t>$[Total Amount]</w:t>
      </w:r>
      <w:r w:rsidRPr="001E167B">
        <w:rPr>
          <w:rFonts w:asciiTheme="minorHAnsi" w:hAnsiTheme="minorHAnsi" w:cstheme="minorHAnsi"/>
        </w:rPr>
        <w:t>. Payment shall be made according to the following schedule:</w:t>
      </w:r>
    </w:p>
    <w:p w:rsidR="001E167B" w:rsidRPr="001E167B" w:rsidRDefault="001E167B" w:rsidP="001E167B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Deposit:</w:t>
      </w:r>
      <w:r w:rsidRPr="001E167B">
        <w:rPr>
          <w:rFonts w:asciiTheme="minorHAnsi" w:hAnsiTheme="minorHAnsi" w:cstheme="minorHAnsi"/>
        </w:rPr>
        <w:t xml:space="preserve"> $[Amount] (Due upon signing to secure the date).</w:t>
      </w:r>
    </w:p>
    <w:p w:rsidR="001E167B" w:rsidRPr="001E167B" w:rsidRDefault="001E167B" w:rsidP="001E167B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Mid-Project Milestone:</w:t>
      </w:r>
      <w:r w:rsidRPr="001E167B">
        <w:rPr>
          <w:rFonts w:asciiTheme="minorHAnsi" w:hAnsiTheme="minorHAnsi" w:cstheme="minorHAnsi"/>
        </w:rPr>
        <w:t xml:space="preserve"> $[Amount] (Due when [e.g., Prep and Priming is complete]).</w:t>
      </w:r>
    </w:p>
    <w:p w:rsidR="001E167B" w:rsidRPr="001E167B" w:rsidRDefault="001E167B" w:rsidP="001E167B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Final Payment:</w:t>
      </w:r>
      <w:r w:rsidRPr="001E167B">
        <w:rPr>
          <w:rFonts w:asciiTheme="minorHAnsi" w:hAnsiTheme="minorHAnsi" w:cstheme="minorHAnsi"/>
        </w:rPr>
        <w:t xml:space="preserve"> $[Amount] (Due immediately upon completion and "walk-through" approval).</w:t>
      </w:r>
    </w:p>
    <w:p w:rsidR="001E167B" w:rsidRPr="001E167B" w:rsidRDefault="001E167B" w:rsidP="001E167B">
      <w:pPr>
        <w:rPr>
          <w:rFonts w:cstheme="minorHAnsi"/>
        </w:rPr>
      </w:pPr>
      <w:r w:rsidRPr="001E167B">
        <w:rPr>
          <w:rFonts w:cstheme="minorHAnsi"/>
        </w:rPr>
        <w:pict>
          <v:rect id="_x0000_i1026" style="width:0;height:1.5pt" o:hralign="center" o:hrstd="t" o:hr="t" fillcolor="#a0a0a0" stroked="f"/>
        </w:pict>
      </w:r>
    </w:p>
    <w:p w:rsidR="001E167B" w:rsidRPr="001E167B" w:rsidRDefault="001E167B" w:rsidP="001E167B">
      <w:pPr>
        <w:pStyle w:val="Heading2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>5. PREPARATION AND PROTECTION</w:t>
      </w:r>
    </w:p>
    <w:p w:rsidR="001E167B" w:rsidRPr="001E167B" w:rsidRDefault="001E167B" w:rsidP="001E167B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Contractor Responsibilities:</w:t>
      </w:r>
      <w:r w:rsidRPr="001E167B">
        <w:rPr>
          <w:rFonts w:asciiTheme="minorHAnsi" w:hAnsiTheme="minorHAnsi" w:cstheme="minorHAnsi"/>
        </w:rPr>
        <w:t xml:space="preserve"> Contractor will cover all floors, furniture, and non-painted surfaces with drop cloths or plastic. Contractor will remove all debris and paint cans related to the Work daily.</w:t>
      </w:r>
    </w:p>
    <w:p w:rsidR="001E167B" w:rsidRPr="001E167B" w:rsidRDefault="001E167B" w:rsidP="001E167B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Client Responsibilities:</w:t>
      </w:r>
      <w:r w:rsidRPr="001E167B">
        <w:rPr>
          <w:rFonts w:asciiTheme="minorHAnsi" w:hAnsiTheme="minorHAnsi" w:cstheme="minorHAnsi"/>
        </w:rPr>
        <w:t xml:space="preserve"> Client shall remove small items, breakables, and wall hangings from the work area. [Optional: Client shall ensure pets are secured away from the work area.]</w:t>
      </w:r>
    </w:p>
    <w:p w:rsidR="001E167B" w:rsidRPr="001E167B" w:rsidRDefault="001E167B" w:rsidP="001E167B">
      <w:pPr>
        <w:rPr>
          <w:rFonts w:cstheme="minorHAnsi"/>
        </w:rPr>
      </w:pPr>
      <w:r w:rsidRPr="001E167B">
        <w:rPr>
          <w:rFonts w:cstheme="minorHAnsi"/>
        </w:rPr>
        <w:pict>
          <v:rect id="_x0000_i1027" style="width:0;height:1.5pt" o:hralign="center" o:hrstd="t" o:hr="t" fillcolor="#a0a0a0" stroked="f"/>
        </w:pict>
      </w:r>
    </w:p>
    <w:p w:rsidR="001E167B" w:rsidRPr="001E167B" w:rsidRDefault="001E167B" w:rsidP="001E167B">
      <w:pPr>
        <w:pStyle w:val="Heading2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>6. CHANGES AND EXTRA WORK</w:t>
      </w:r>
    </w:p>
    <w:p w:rsidR="001E167B" w:rsidRPr="001E167B" w:rsidRDefault="001E167B" w:rsidP="001E167B">
      <w:pPr>
        <w:pStyle w:val="NormalWeb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 xml:space="preserve">Any changes to the Scope of Work (e.g., adding a room or changing colors after paint has been purchased) must be documented in a written </w:t>
      </w:r>
      <w:r w:rsidRPr="001E167B">
        <w:rPr>
          <w:rFonts w:asciiTheme="minorHAnsi" w:hAnsiTheme="minorHAnsi" w:cstheme="minorHAnsi"/>
          <w:b/>
          <w:bCs/>
        </w:rPr>
        <w:t>Change Order</w:t>
      </w:r>
      <w:r w:rsidRPr="001E167B">
        <w:rPr>
          <w:rFonts w:asciiTheme="minorHAnsi" w:hAnsiTheme="minorHAnsi" w:cstheme="minorHAnsi"/>
        </w:rPr>
        <w:t xml:space="preserve"> signed by both parties. Extra labor will be billed at a rate of </w:t>
      </w:r>
      <w:r w:rsidRPr="001E167B">
        <w:rPr>
          <w:rFonts w:asciiTheme="minorHAnsi" w:hAnsiTheme="minorHAnsi" w:cstheme="minorHAnsi"/>
          <w:b/>
          <w:bCs/>
        </w:rPr>
        <w:t>$[Rate] per hour</w:t>
      </w:r>
      <w:r w:rsidRPr="001E167B">
        <w:rPr>
          <w:rFonts w:asciiTheme="minorHAnsi" w:hAnsiTheme="minorHAnsi" w:cstheme="minorHAnsi"/>
        </w:rPr>
        <w:t xml:space="preserve"> plus material costs.</w:t>
      </w:r>
    </w:p>
    <w:p w:rsidR="001E167B" w:rsidRPr="001E167B" w:rsidRDefault="001E167B" w:rsidP="001E167B">
      <w:pPr>
        <w:rPr>
          <w:rFonts w:cstheme="minorHAnsi"/>
        </w:rPr>
      </w:pPr>
      <w:r w:rsidRPr="001E167B">
        <w:rPr>
          <w:rFonts w:cstheme="minorHAnsi"/>
        </w:rPr>
        <w:pict>
          <v:rect id="_x0000_i1028" style="width:0;height:1.5pt" o:hralign="center" o:hrstd="t" o:hr="t" fillcolor="#a0a0a0" stroked="f"/>
        </w:pict>
      </w:r>
    </w:p>
    <w:p w:rsidR="001E167B" w:rsidRPr="001E167B" w:rsidRDefault="001E167B" w:rsidP="001E167B">
      <w:pPr>
        <w:pStyle w:val="Heading2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>7. WARRANTY AND INSURANCE</w:t>
      </w:r>
    </w:p>
    <w:p w:rsidR="001E167B" w:rsidRPr="001E167B" w:rsidRDefault="001E167B" w:rsidP="001E167B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Workmanship Warranty:</w:t>
      </w:r>
      <w:r w:rsidRPr="001E167B">
        <w:rPr>
          <w:rFonts w:asciiTheme="minorHAnsi" w:hAnsiTheme="minorHAnsi" w:cstheme="minorHAnsi"/>
        </w:rPr>
        <w:t xml:space="preserve"> Contractor warrants the Work against peeling or blistering due to poor preparation for a period of [Number] year(s) from completion. This does not cover damage caused by settling, moisture intrusion, or abuse.</w:t>
      </w:r>
    </w:p>
    <w:p w:rsidR="001E167B" w:rsidRPr="001E167B" w:rsidRDefault="001E167B" w:rsidP="001E167B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Insurance:</w:t>
      </w:r>
      <w:r w:rsidRPr="001E167B">
        <w:rPr>
          <w:rFonts w:asciiTheme="minorHAnsi" w:hAnsiTheme="minorHAnsi" w:cstheme="minorHAnsi"/>
        </w:rPr>
        <w:t xml:space="preserve"> Contractor maintains General Liability Insurance and Workers’ Compensation Insurance. Proof of insurance is available upon request.</w:t>
      </w:r>
    </w:p>
    <w:p w:rsidR="001E167B" w:rsidRPr="001E167B" w:rsidRDefault="001E167B" w:rsidP="001E167B">
      <w:pPr>
        <w:rPr>
          <w:rFonts w:cstheme="minorHAnsi"/>
        </w:rPr>
      </w:pPr>
      <w:r w:rsidRPr="001E167B">
        <w:rPr>
          <w:rFonts w:cstheme="minorHAnsi"/>
        </w:rPr>
        <w:pict>
          <v:rect id="_x0000_i1029" style="width:0;height:1.5pt" o:hralign="center" o:hrstd="t" o:hr="t" fillcolor="#a0a0a0" stroked="f"/>
        </w:pict>
      </w:r>
    </w:p>
    <w:p w:rsidR="001E167B" w:rsidRPr="001E167B" w:rsidRDefault="001E167B" w:rsidP="001E167B">
      <w:pPr>
        <w:pStyle w:val="Heading2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>8. TERMINATION</w:t>
      </w:r>
    </w:p>
    <w:p w:rsidR="001E167B" w:rsidRPr="001E167B" w:rsidRDefault="001E167B" w:rsidP="001E167B">
      <w:pPr>
        <w:pStyle w:val="NormalWeb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>Either party may terminate this Agreement if the other party breaches a material term. If the Client terminates the project for convenience, the Contractor is entitled to payment for all work performed and materials purchased up to the date of termination.</w:t>
      </w:r>
    </w:p>
    <w:p w:rsidR="001E167B" w:rsidRPr="001E167B" w:rsidRDefault="001E167B" w:rsidP="001E167B">
      <w:pPr>
        <w:rPr>
          <w:rFonts w:cstheme="minorHAnsi"/>
        </w:rPr>
      </w:pPr>
      <w:r w:rsidRPr="001E167B">
        <w:rPr>
          <w:rFonts w:cstheme="minorHAnsi"/>
        </w:rPr>
        <w:pict>
          <v:rect id="_x0000_i1030" style="width:0;height:1.5pt" o:hralign="center" o:hrstd="t" o:hr="t" fillcolor="#a0a0a0" stroked="f"/>
        </w:pict>
      </w:r>
    </w:p>
    <w:p w:rsidR="001E167B" w:rsidRPr="001E167B" w:rsidRDefault="001E167B" w:rsidP="001E167B">
      <w:pPr>
        <w:pStyle w:val="Heading3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>SIGNATURES</w:t>
      </w:r>
    </w:p>
    <w:p w:rsidR="001E167B" w:rsidRPr="001E167B" w:rsidRDefault="001E167B" w:rsidP="001E167B">
      <w:pPr>
        <w:pStyle w:val="NormalWeb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CONTRACTOR:</w:t>
      </w:r>
      <w:r w:rsidRPr="001E167B">
        <w:rPr>
          <w:rFonts w:asciiTheme="minorHAnsi" w:hAnsiTheme="minorHAnsi" w:cstheme="minorHAnsi"/>
        </w:rPr>
        <w:t xml:space="preserve"> ___________________________</w:t>
      </w:r>
    </w:p>
    <w:p w:rsidR="001E167B" w:rsidRPr="001E167B" w:rsidRDefault="001E167B" w:rsidP="001E167B">
      <w:pPr>
        <w:pStyle w:val="NormalWeb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>[Name/Title]</w:t>
      </w:r>
    </w:p>
    <w:p w:rsidR="001E167B" w:rsidRPr="001E167B" w:rsidRDefault="001E167B" w:rsidP="001E167B">
      <w:pPr>
        <w:pStyle w:val="NormalWeb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>Date: [Date]</w:t>
      </w:r>
    </w:p>
    <w:p w:rsidR="001E167B" w:rsidRPr="001E167B" w:rsidRDefault="001E167B" w:rsidP="001E167B">
      <w:pPr>
        <w:pStyle w:val="NormalWeb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  <w:b/>
          <w:bCs/>
        </w:rPr>
        <w:t>CLIENT:</w:t>
      </w:r>
      <w:r w:rsidRPr="001E167B">
        <w:rPr>
          <w:rFonts w:asciiTheme="minorHAnsi" w:hAnsiTheme="minorHAnsi" w:cstheme="minorHAnsi"/>
        </w:rPr>
        <w:t xml:space="preserve"> ___________________________</w:t>
      </w:r>
    </w:p>
    <w:p w:rsidR="001E167B" w:rsidRPr="001E167B" w:rsidRDefault="001E167B" w:rsidP="001E167B">
      <w:pPr>
        <w:pStyle w:val="NormalWeb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>[Name]</w:t>
      </w:r>
    </w:p>
    <w:p w:rsidR="001E167B" w:rsidRPr="001E167B" w:rsidRDefault="001E167B" w:rsidP="001E167B">
      <w:pPr>
        <w:pStyle w:val="NormalWeb"/>
        <w:rPr>
          <w:rFonts w:asciiTheme="minorHAnsi" w:hAnsiTheme="minorHAnsi" w:cstheme="minorHAnsi"/>
        </w:rPr>
      </w:pPr>
      <w:r w:rsidRPr="001E167B">
        <w:rPr>
          <w:rFonts w:asciiTheme="minorHAnsi" w:hAnsiTheme="minorHAnsi" w:cstheme="minorHAnsi"/>
        </w:rPr>
        <w:t>Date: [Date]</w:t>
      </w:r>
    </w:p>
    <w:p w:rsidR="00CB6FD0" w:rsidRPr="001E167B" w:rsidRDefault="00CB6FD0" w:rsidP="001E167B">
      <w:pPr>
        <w:rPr>
          <w:rFonts w:cstheme="minorHAnsi"/>
        </w:rPr>
      </w:pPr>
    </w:p>
    <w:sectPr w:rsidR="00CB6FD0" w:rsidRPr="001E167B" w:rsidSect="001E16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11ED"/>
    <w:multiLevelType w:val="multilevel"/>
    <w:tmpl w:val="B0EA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31457"/>
    <w:multiLevelType w:val="multilevel"/>
    <w:tmpl w:val="EDF0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41D7E"/>
    <w:multiLevelType w:val="multilevel"/>
    <w:tmpl w:val="1E3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C7D5D"/>
    <w:multiLevelType w:val="multilevel"/>
    <w:tmpl w:val="E136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45696"/>
    <w:multiLevelType w:val="multilevel"/>
    <w:tmpl w:val="DF4C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1245A"/>
    <w:multiLevelType w:val="multilevel"/>
    <w:tmpl w:val="993C3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D6A33"/>
    <w:multiLevelType w:val="multilevel"/>
    <w:tmpl w:val="E186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033ADA"/>
    <w:multiLevelType w:val="multilevel"/>
    <w:tmpl w:val="F262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316578"/>
    <w:multiLevelType w:val="multilevel"/>
    <w:tmpl w:val="0470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436784"/>
    <w:multiLevelType w:val="multilevel"/>
    <w:tmpl w:val="E660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4462D8"/>
    <w:multiLevelType w:val="multilevel"/>
    <w:tmpl w:val="6AB0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550CE9"/>
    <w:multiLevelType w:val="multilevel"/>
    <w:tmpl w:val="DBAC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20CF1"/>
    <w:multiLevelType w:val="multilevel"/>
    <w:tmpl w:val="53E6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446F5F"/>
    <w:multiLevelType w:val="multilevel"/>
    <w:tmpl w:val="C93C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1B7893"/>
    <w:multiLevelType w:val="multilevel"/>
    <w:tmpl w:val="E7B4A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DF3E5D"/>
    <w:multiLevelType w:val="multilevel"/>
    <w:tmpl w:val="48A4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D94435"/>
    <w:multiLevelType w:val="multilevel"/>
    <w:tmpl w:val="B9BC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5C5F33"/>
    <w:multiLevelType w:val="multilevel"/>
    <w:tmpl w:val="D8A6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1"/>
  </w:num>
  <w:num w:numId="10">
    <w:abstractNumId w:val="7"/>
  </w:num>
  <w:num w:numId="11">
    <w:abstractNumId w:val="1"/>
  </w:num>
  <w:num w:numId="12">
    <w:abstractNumId w:val="5"/>
  </w:num>
  <w:num w:numId="13">
    <w:abstractNumId w:val="17"/>
  </w:num>
  <w:num w:numId="14">
    <w:abstractNumId w:val="16"/>
  </w:num>
  <w:num w:numId="15">
    <w:abstractNumId w:val="0"/>
  </w:num>
  <w:num w:numId="16">
    <w:abstractNumId w:val="14"/>
  </w:num>
  <w:num w:numId="17">
    <w:abstractNumId w:val="9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7F44C2"/>
    <w:rsid w:val="001E167B"/>
    <w:rsid w:val="00252116"/>
    <w:rsid w:val="004A1359"/>
    <w:rsid w:val="007749A6"/>
    <w:rsid w:val="007F44C2"/>
    <w:rsid w:val="00CB6FD0"/>
    <w:rsid w:val="00F5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359"/>
  </w:style>
  <w:style w:type="paragraph" w:styleId="Heading1">
    <w:name w:val="heading 1"/>
    <w:basedOn w:val="Normal"/>
    <w:link w:val="Heading1Char"/>
    <w:uiPriority w:val="9"/>
    <w:qFormat/>
    <w:rsid w:val="00252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52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6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1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5211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521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67B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CED67-2C4E-418A-A961-0205BEF1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Agreement Template</dc:title>
  <dc:creator>www.pharmapplicants.com</dc:creator>
  <cp:keywords>Painting Agreement Template</cp:keywords>
  <cp:lastModifiedBy>user</cp:lastModifiedBy>
  <cp:revision>4</cp:revision>
  <dcterms:created xsi:type="dcterms:W3CDTF">2025-11-24T01:09:00Z</dcterms:created>
  <dcterms:modified xsi:type="dcterms:W3CDTF">2026-02-25T02:47:00Z</dcterms:modified>
</cp:coreProperties>
</file>